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23DD2" w:rsidRDefault="001E3D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</w:rPr>
        <w:t xml:space="preserve">ДОГОВОР № </w:t>
      </w:r>
      <w:r>
        <w:rPr>
          <w:b/>
          <w:color w:val="7030A0"/>
          <w:sz w:val="22"/>
          <w:szCs w:val="22"/>
        </w:rPr>
        <w:t>Номер Договора</w:t>
      </w:r>
    </w:p>
    <w:p w14:paraId="00000002" w14:textId="77777777" w:rsidR="00D23DD2" w:rsidRDefault="001E3D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выполнение работ по абонентскому сопровождению программного продукта</w:t>
      </w:r>
    </w:p>
    <w:p w14:paraId="00000003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04" w14:textId="77777777" w:rsidR="00D23DD2" w:rsidRDefault="001E3DB8">
      <w:pPr>
        <w:tabs>
          <w:tab w:val="left" w:pos="851"/>
          <w:tab w:val="left" w:pos="1134"/>
          <w:tab w:val="left" w:pos="1418"/>
          <w:tab w:val="right" w:pos="10488"/>
        </w:tabs>
        <w:jc w:val="both"/>
        <w:rPr>
          <w:b/>
          <w:sz w:val="22"/>
          <w:szCs w:val="22"/>
        </w:rPr>
      </w:pPr>
      <w:bookmarkStart w:id="1" w:name="bookmark=id.30j0zll" w:colFirst="0" w:colLast="0"/>
      <w:bookmarkEnd w:id="1"/>
      <w:r>
        <w:rPr>
          <w:b/>
          <w:color w:val="7030A0"/>
          <w:sz w:val="22"/>
          <w:szCs w:val="22"/>
        </w:rPr>
        <w:t>Место заключения</w:t>
      </w:r>
      <w:r>
        <w:rPr>
          <w:b/>
          <w:sz w:val="22"/>
          <w:szCs w:val="22"/>
        </w:rPr>
        <w:tab/>
      </w:r>
      <w:bookmarkStart w:id="2" w:name="bookmark=id.1fob9te" w:colFirst="0" w:colLast="0"/>
      <w:bookmarkEnd w:id="2"/>
      <w:r>
        <w:rPr>
          <w:b/>
          <w:sz w:val="22"/>
          <w:szCs w:val="22"/>
        </w:rPr>
        <w:t>«</w:t>
      </w:r>
      <w:r>
        <w:rPr>
          <w:b/>
          <w:color w:val="7030A0"/>
          <w:sz w:val="22"/>
          <w:szCs w:val="22"/>
        </w:rPr>
        <w:t>Дата</w:t>
      </w:r>
      <w:r>
        <w:rPr>
          <w:b/>
          <w:sz w:val="22"/>
          <w:szCs w:val="22"/>
        </w:rPr>
        <w:t>»</w:t>
      </w:r>
      <w:r>
        <w:rPr>
          <w:b/>
          <w:color w:val="7030A0"/>
          <w:sz w:val="22"/>
          <w:szCs w:val="22"/>
        </w:rPr>
        <w:t xml:space="preserve"> месяц год </w:t>
      </w:r>
      <w:r>
        <w:rPr>
          <w:sz w:val="22"/>
          <w:szCs w:val="22"/>
        </w:rPr>
        <w:t>г.</w:t>
      </w:r>
    </w:p>
    <w:p w14:paraId="00000005" w14:textId="77777777" w:rsidR="00D23DD2" w:rsidRDefault="001E3DB8">
      <w:pP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both"/>
        <w:rPr>
          <w:b/>
          <w:color w:val="7030A0"/>
          <w:sz w:val="22"/>
          <w:szCs w:val="22"/>
        </w:rPr>
      </w:pPr>
      <w:r>
        <w:rPr>
          <w:b/>
          <w:color w:val="7030A0"/>
          <w:sz w:val="22"/>
          <w:szCs w:val="22"/>
        </w:rPr>
        <w:tab/>
      </w:r>
    </w:p>
    <w:p w14:paraId="00000006" w14:textId="77777777" w:rsidR="00D23DD2" w:rsidRDefault="001E3DB8">
      <w:pP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ind w:firstLine="567"/>
        <w:jc w:val="both"/>
        <w:rPr>
          <w:sz w:val="22"/>
          <w:szCs w:val="22"/>
        </w:rPr>
      </w:pPr>
      <w:r>
        <w:rPr>
          <w:b/>
          <w:color w:val="7030A0"/>
          <w:sz w:val="22"/>
          <w:szCs w:val="22"/>
        </w:rPr>
        <w:t>Общество с ограниченной ответственностью “1С-Рарус СМБ Москва” (ООО “1С-Рарус СМБ Москва”)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в дальнейшем именуемое «</w:t>
      </w:r>
      <w:r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 xml:space="preserve">», в лице </w:t>
      </w:r>
      <w:r>
        <w:rPr>
          <w:b/>
          <w:color w:val="7030A0"/>
          <w:sz w:val="22"/>
          <w:szCs w:val="22"/>
        </w:rPr>
        <w:t>должность, ФИО</w:t>
      </w:r>
      <w:r>
        <w:rPr>
          <w:sz w:val="22"/>
          <w:szCs w:val="22"/>
        </w:rPr>
        <w:t>, действующе</w:t>
      </w:r>
      <w:r>
        <w:rPr>
          <w:color w:val="FF0000"/>
          <w:sz w:val="22"/>
          <w:szCs w:val="22"/>
        </w:rPr>
        <w:t>го/ей</w:t>
      </w:r>
      <w:r>
        <w:rPr>
          <w:sz w:val="22"/>
          <w:szCs w:val="22"/>
        </w:rPr>
        <w:t xml:space="preserve"> на основании</w:t>
      </w:r>
      <w:r>
        <w:rPr>
          <w:color w:val="7030A0"/>
          <w:sz w:val="22"/>
          <w:szCs w:val="22"/>
        </w:rPr>
        <w:t xml:space="preserve"> </w:t>
      </w:r>
      <w:r>
        <w:rPr>
          <w:b/>
          <w:color w:val="7030A0"/>
          <w:sz w:val="22"/>
          <w:szCs w:val="22"/>
        </w:rPr>
        <w:t>Устава, доверенности</w:t>
      </w:r>
      <w:r>
        <w:rPr>
          <w:sz w:val="22"/>
          <w:szCs w:val="22"/>
        </w:rPr>
        <w:t xml:space="preserve">, с одной стороны, и </w:t>
      </w:r>
    </w:p>
    <w:p w14:paraId="00000007" w14:textId="77777777" w:rsidR="00D23DD2" w:rsidRDefault="001E3DB8">
      <w:pP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ind w:firstLine="567"/>
        <w:jc w:val="both"/>
        <w:rPr>
          <w:sz w:val="22"/>
          <w:szCs w:val="22"/>
        </w:rPr>
      </w:pPr>
      <w:r>
        <w:rPr>
          <w:b/>
          <w:color w:val="7030A0"/>
          <w:sz w:val="22"/>
          <w:szCs w:val="22"/>
        </w:rPr>
        <w:t>Полное наименование организации (Сокращенное наименование организации)</w:t>
      </w:r>
      <w:r>
        <w:rPr>
          <w:sz w:val="22"/>
          <w:szCs w:val="22"/>
        </w:rPr>
        <w:t>, в дальнейшем именуемое «</w:t>
      </w:r>
      <w:r>
        <w:rPr>
          <w:b/>
          <w:sz w:val="22"/>
          <w:szCs w:val="22"/>
        </w:rPr>
        <w:t>Заказчик</w:t>
      </w:r>
      <w:r>
        <w:rPr>
          <w:sz w:val="22"/>
          <w:szCs w:val="22"/>
        </w:rPr>
        <w:t xml:space="preserve">», в лице </w:t>
      </w:r>
      <w:r>
        <w:rPr>
          <w:b/>
          <w:color w:val="7030A0"/>
          <w:sz w:val="22"/>
          <w:szCs w:val="22"/>
        </w:rPr>
        <w:t>должность, ФИО</w:t>
      </w:r>
      <w:r>
        <w:rPr>
          <w:sz w:val="22"/>
          <w:szCs w:val="22"/>
        </w:rPr>
        <w:t>, действующе</w:t>
      </w:r>
      <w:r>
        <w:rPr>
          <w:color w:val="FF0000"/>
          <w:sz w:val="22"/>
          <w:szCs w:val="22"/>
        </w:rPr>
        <w:t>го/ей</w:t>
      </w:r>
      <w:r>
        <w:rPr>
          <w:sz w:val="22"/>
          <w:szCs w:val="22"/>
        </w:rPr>
        <w:t xml:space="preserve"> на основании </w:t>
      </w:r>
      <w:r>
        <w:rPr>
          <w:b/>
          <w:color w:val="7030A0"/>
          <w:sz w:val="22"/>
          <w:szCs w:val="22"/>
        </w:rPr>
        <w:t>Устава, доверенности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</w:p>
    <w:p w14:paraId="00000008" w14:textId="77777777" w:rsidR="00D23DD2" w:rsidRDefault="001E3DB8">
      <w:pP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также вместе 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 xml:space="preserve">, а в отдельности – </w:t>
      </w:r>
      <w:r>
        <w:rPr>
          <w:b/>
          <w:sz w:val="22"/>
          <w:szCs w:val="22"/>
        </w:rPr>
        <w:t>«Сторона»</w:t>
      </w:r>
      <w:r>
        <w:rPr>
          <w:sz w:val="22"/>
          <w:szCs w:val="22"/>
        </w:rPr>
        <w:t>, заключили настоящий Договор о нижеследующем:</w:t>
      </w:r>
    </w:p>
    <w:p w14:paraId="00000009" w14:textId="77777777" w:rsidR="00D23DD2" w:rsidRDefault="00D23DD2">
      <w:pP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ind w:firstLine="567"/>
        <w:jc w:val="both"/>
        <w:rPr>
          <w:sz w:val="22"/>
          <w:szCs w:val="22"/>
        </w:rPr>
      </w:pPr>
    </w:p>
    <w:p w14:paraId="0000000A" w14:textId="77777777" w:rsidR="00D23DD2" w:rsidRDefault="001E3DB8">
      <w:pPr>
        <w:pStyle w:val="1"/>
        <w:numPr>
          <w:ilvl w:val="0"/>
          <w:numId w:val="11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ТЕРМИНЫ И ОПРЕДЕЛЕНИЯ</w:t>
      </w:r>
    </w:p>
    <w:p w14:paraId="0000000B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Программный продукт</w:t>
      </w:r>
      <w:r>
        <w:rPr>
          <w:color w:val="000000"/>
          <w:sz w:val="22"/>
          <w:szCs w:val="22"/>
        </w:rPr>
        <w:t xml:space="preserve"> — совокупность программ для ЭВМ</w:t>
      </w:r>
      <w:r>
        <w:rPr>
          <w:sz w:val="22"/>
          <w:szCs w:val="22"/>
        </w:rPr>
        <w:t>, неисключительные права на использование которых принадлежат Заказчику</w:t>
      </w:r>
      <w:r>
        <w:rPr>
          <w:color w:val="000000"/>
          <w:sz w:val="22"/>
          <w:szCs w:val="22"/>
        </w:rPr>
        <w:t>, связанных с ними программных документов и данных, в т.ч. баз данных, принадлежащих Заказчику на законных основаниях.</w:t>
      </w:r>
    </w:p>
    <w:p w14:paraId="0000000C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Сопровождение программного продукта</w:t>
      </w:r>
      <w:r>
        <w:rPr>
          <w:color w:val="000000"/>
          <w:sz w:val="22"/>
          <w:szCs w:val="22"/>
        </w:rPr>
        <w:t xml:space="preserve"> — обслуживание программного пр</w:t>
      </w:r>
      <w:r>
        <w:rPr>
          <w:color w:val="000000"/>
          <w:sz w:val="22"/>
          <w:szCs w:val="22"/>
        </w:rPr>
        <w:t>одукта, которое может включать в себя такие виды работ/услуг, как адаптация программного продукта, в т.ч. установка обновлений программного продукта, тестирование программного продукта, в т.ч. с последующим устранением ошибок, а также поддержка пользовател</w:t>
      </w:r>
      <w:r>
        <w:rPr>
          <w:color w:val="000000"/>
          <w:sz w:val="22"/>
          <w:szCs w:val="22"/>
        </w:rPr>
        <w:t>ей.</w:t>
      </w:r>
    </w:p>
    <w:p w14:paraId="0000000D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Адаптация программного продукта</w:t>
      </w:r>
      <w:r>
        <w:rPr>
          <w:color w:val="000000"/>
          <w:sz w:val="22"/>
          <w:szCs w:val="22"/>
        </w:rPr>
        <w:t xml:space="preserve"> — внесение изменений, осуществляемых исключительно в целях функционирования программы для ЭВМ или базы данных на конкретных технических средствах Заказчика или под управлением конкретных программ Заказчика, как требующее</w:t>
      </w:r>
      <w:r>
        <w:rPr>
          <w:color w:val="000000"/>
          <w:sz w:val="22"/>
          <w:szCs w:val="22"/>
        </w:rPr>
        <w:t xml:space="preserve"> проведения работ по программированию дополнительных функций, не настраиваемых в исходной конфигурации, и/или изменения исходного кода программы (разработка, доработка), так и не требующее (настройка, конфигурирование, обновление типовой платформы и/или ко</w:t>
      </w:r>
      <w:r>
        <w:rPr>
          <w:color w:val="000000"/>
          <w:sz w:val="22"/>
          <w:szCs w:val="22"/>
        </w:rPr>
        <w:t xml:space="preserve">нфигурации программного продукта). </w:t>
      </w:r>
    </w:p>
    <w:p w14:paraId="0000000E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Конфигурирование (или настройка) программного продукта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вид адаптации, когда программный продукт настраивается под нужды Заказчика через стандартные интерфейсы (типовой функционал программного продукта) без программиров</w:t>
      </w:r>
      <w:r>
        <w:rPr>
          <w:color w:val="000000"/>
          <w:sz w:val="22"/>
          <w:szCs w:val="22"/>
        </w:rPr>
        <w:t>ания дополнительных функций и/или без изменения исходного кода программы.</w:t>
      </w:r>
    </w:p>
    <w:p w14:paraId="0000000F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Поддержка пользователей программного продукта</w:t>
      </w:r>
      <w:r>
        <w:rPr>
          <w:color w:val="000000"/>
          <w:sz w:val="22"/>
          <w:szCs w:val="22"/>
        </w:rPr>
        <w:t xml:space="preserve"> — консультации пользователей по вопросам использования функционала программного продукта (письменные и устные ответы на вопросы пользова</w:t>
      </w:r>
      <w:r>
        <w:rPr>
          <w:color w:val="000000"/>
          <w:sz w:val="22"/>
          <w:szCs w:val="22"/>
        </w:rPr>
        <w:t>телей о составных частях и возможностях программного продукта согласно его типовой конфигурации, реализованной для пользователя адаптации; подготовка нового персонала к пользованию программным продуктом в форме инструктажа (обучения) по использованию прогр</w:t>
      </w:r>
      <w:r>
        <w:rPr>
          <w:color w:val="000000"/>
          <w:sz w:val="22"/>
          <w:szCs w:val="22"/>
        </w:rPr>
        <w:t>аммного продукта, а также подготовка постоянного персонала к использованию внесенных в программный продукт в результате адаптации изменений в форме инструктажа (обучения) по использованию программного продукта).</w:t>
      </w:r>
    </w:p>
    <w:p w14:paraId="00000010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Рабочие дни</w:t>
      </w:r>
      <w:r>
        <w:rPr>
          <w:color w:val="000000"/>
          <w:sz w:val="22"/>
          <w:szCs w:val="22"/>
        </w:rPr>
        <w:t xml:space="preserve"> — дни с понедельника по пятницу,</w:t>
      </w:r>
      <w:r>
        <w:rPr>
          <w:color w:val="000000"/>
          <w:sz w:val="22"/>
          <w:szCs w:val="22"/>
        </w:rPr>
        <w:t xml:space="preserve"> за исключением нерабочих праздничных и выходных дней в соответствии с трудовым законодательством Российской Федерации (далее - РФ), в т.ч. перенесенных Правительством РФ на рабочие дни.</w:t>
      </w:r>
    </w:p>
    <w:p w14:paraId="00000011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Рабочее время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Исполнителя</w:t>
      </w:r>
      <w:r>
        <w:rPr>
          <w:color w:val="000000"/>
          <w:sz w:val="22"/>
          <w:szCs w:val="22"/>
        </w:rPr>
        <w:t xml:space="preserve"> — </w:t>
      </w:r>
      <w:r>
        <w:rPr>
          <w:sz w:val="22"/>
          <w:szCs w:val="22"/>
        </w:rPr>
        <w:t xml:space="preserve">с 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.00 </w:t>
      </w:r>
      <w:r>
        <w:rPr>
          <w:sz w:val="22"/>
          <w:szCs w:val="22"/>
        </w:rPr>
        <w:t>до</w:t>
      </w:r>
      <w:r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.00</w:t>
      </w:r>
      <w:r>
        <w:rPr>
          <w:sz w:val="22"/>
          <w:szCs w:val="22"/>
        </w:rPr>
        <w:t xml:space="preserve"> по </w:t>
      </w:r>
      <w:r>
        <w:rPr>
          <w:b/>
          <w:sz w:val="22"/>
          <w:szCs w:val="22"/>
        </w:rPr>
        <w:t xml:space="preserve">местному времени </w:t>
      </w:r>
      <w:r>
        <w:rPr>
          <w:sz w:val="22"/>
          <w:szCs w:val="22"/>
        </w:rPr>
        <w:t xml:space="preserve">в рабочие дни. За пределами рабочего времени работы выполняются Исполнителем в любом случае в следующих временных границах: в выходные и праздничные дни с </w:t>
      </w:r>
      <w:r>
        <w:rPr>
          <w:b/>
          <w:sz w:val="22"/>
          <w:szCs w:val="22"/>
        </w:rPr>
        <w:t xml:space="preserve">10.00 </w:t>
      </w:r>
      <w:r>
        <w:rPr>
          <w:sz w:val="22"/>
          <w:szCs w:val="22"/>
        </w:rPr>
        <w:t>до</w:t>
      </w:r>
      <w:r>
        <w:rPr>
          <w:b/>
          <w:sz w:val="22"/>
          <w:szCs w:val="22"/>
        </w:rPr>
        <w:t xml:space="preserve"> 21.00</w:t>
      </w:r>
      <w:r>
        <w:rPr>
          <w:sz w:val="22"/>
          <w:szCs w:val="22"/>
        </w:rPr>
        <w:t xml:space="preserve">, в будние дни: с </w:t>
      </w:r>
      <w:r>
        <w:rPr>
          <w:b/>
          <w:sz w:val="22"/>
          <w:szCs w:val="22"/>
        </w:rPr>
        <w:t xml:space="preserve">18.00 </w:t>
      </w:r>
      <w:r>
        <w:rPr>
          <w:sz w:val="22"/>
          <w:szCs w:val="22"/>
        </w:rPr>
        <w:t>до</w:t>
      </w:r>
      <w:r>
        <w:rPr>
          <w:b/>
          <w:sz w:val="22"/>
          <w:szCs w:val="22"/>
        </w:rPr>
        <w:t xml:space="preserve"> 21.00</w:t>
      </w:r>
      <w:r>
        <w:rPr>
          <w:sz w:val="22"/>
          <w:szCs w:val="22"/>
        </w:rPr>
        <w:t>.</w:t>
      </w:r>
    </w:p>
    <w:p w14:paraId="00000012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7030A0"/>
          <w:sz w:val="22"/>
          <w:szCs w:val="22"/>
        </w:rPr>
      </w:pPr>
      <w:r>
        <w:rPr>
          <w:b/>
          <w:color w:val="000000"/>
          <w:sz w:val="22"/>
          <w:szCs w:val="22"/>
        </w:rPr>
        <w:t>Отчетный период</w:t>
      </w:r>
      <w:r>
        <w:rPr>
          <w:color w:val="000000"/>
          <w:sz w:val="22"/>
          <w:szCs w:val="22"/>
        </w:rPr>
        <w:t xml:space="preserve"> — </w:t>
      </w:r>
      <w:r>
        <w:rPr>
          <w:b/>
          <w:color w:val="7030A0"/>
          <w:sz w:val="22"/>
          <w:szCs w:val="22"/>
        </w:rPr>
        <w:t>календарный месяц.</w:t>
      </w:r>
    </w:p>
    <w:p w14:paraId="00000013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Абонентский лимит</w:t>
      </w:r>
      <w:r>
        <w:rPr>
          <w:color w:val="000000"/>
          <w:sz w:val="22"/>
          <w:szCs w:val="22"/>
        </w:rPr>
        <w:t xml:space="preserve"> – зафиксированное настоящим Договором определенное количество часов (п. 2.2. настоящего Договора), которое Заказчик имеет право требовать от Исполнителя в виде оказания ему услуг и работ по сопровождению ПП в отчетном периоде.</w:t>
      </w:r>
    </w:p>
    <w:p w14:paraId="00000014" w14:textId="77777777" w:rsidR="00D23DD2" w:rsidRDefault="001E3D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Абонентское</w:t>
      </w:r>
      <w:r>
        <w:rPr>
          <w:b/>
          <w:color w:val="000000"/>
          <w:sz w:val="22"/>
          <w:szCs w:val="22"/>
        </w:rPr>
        <w:t xml:space="preserve"> обслуживание</w:t>
      </w:r>
      <w:r>
        <w:rPr>
          <w:color w:val="000000"/>
          <w:sz w:val="22"/>
          <w:szCs w:val="22"/>
        </w:rPr>
        <w:t xml:space="preserve"> – предоставление права воспользоваться установленным объемом работ и услуг в пределах абонентского лимита за отчетный период. При абонентском обслуживании Заказчик обязан оплачивать стоимость услуг в объеме абонентского лимита независимо от т</w:t>
      </w:r>
      <w:r>
        <w:rPr>
          <w:color w:val="000000"/>
          <w:sz w:val="22"/>
          <w:szCs w:val="22"/>
        </w:rPr>
        <w:t>ого, было ли затребовано им соответствующее исполнение от Исполнителя.</w:t>
      </w:r>
    </w:p>
    <w:p w14:paraId="00000015" w14:textId="77777777" w:rsidR="00D23DD2" w:rsidRDefault="001E3DB8">
      <w:pPr>
        <w:numPr>
          <w:ilvl w:val="1"/>
          <w:numId w:val="10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ЕИС</w:t>
      </w:r>
      <w:r>
        <w:rPr>
          <w:sz w:val="22"/>
          <w:szCs w:val="22"/>
        </w:rPr>
        <w:t xml:space="preserve"> - единая информационная система Исполнителя, используемая для учета обращений Заказчика по сопровождению программных продуктов.</w:t>
      </w:r>
    </w:p>
    <w:p w14:paraId="00000016" w14:textId="77777777" w:rsidR="00D23DD2" w:rsidRDefault="00D23DD2">
      <w:pPr>
        <w:pStyle w:val="1"/>
        <w:spacing w:before="0" w:after="0"/>
        <w:jc w:val="both"/>
        <w:rPr>
          <w:smallCaps w:val="0"/>
          <w:sz w:val="22"/>
          <w:szCs w:val="22"/>
        </w:rPr>
      </w:pPr>
    </w:p>
    <w:p w14:paraId="00000017" w14:textId="77777777" w:rsidR="00D23DD2" w:rsidRDefault="001E3DB8">
      <w:pPr>
        <w:pStyle w:val="1"/>
        <w:numPr>
          <w:ilvl w:val="0"/>
          <w:numId w:val="11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14:paraId="00000018" w14:textId="77777777" w:rsidR="00D23DD2" w:rsidRDefault="001E3D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поручает и оплачивает, а Исполнитель принимает на себя обязательство оказывать услуги и выполнять работы по сопровождению программных продуктов Заказчика на базе платформы 1С-Предприятие, указанных в п. 2.1.1. настоящего Договора</w:t>
      </w:r>
      <w:r>
        <w:rPr>
          <w:b/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(далее - ПП) (дал</w:t>
      </w:r>
      <w:r>
        <w:rPr>
          <w:color w:val="000000"/>
          <w:sz w:val="22"/>
          <w:szCs w:val="22"/>
        </w:rPr>
        <w:t>ее- услуги и/или работы) на условиях настоящего Договора.</w:t>
      </w:r>
    </w:p>
    <w:p w14:paraId="00000019" w14:textId="77777777" w:rsidR="00D23DD2" w:rsidRDefault="001E3DB8">
      <w:pPr>
        <w:tabs>
          <w:tab w:val="left" w:pos="1134"/>
        </w:tabs>
        <w:ind w:firstLine="566"/>
        <w:jc w:val="both"/>
        <w:rPr>
          <w:sz w:val="22"/>
          <w:szCs w:val="22"/>
        </w:rPr>
      </w:pPr>
      <w:r>
        <w:rPr>
          <w:sz w:val="22"/>
          <w:szCs w:val="22"/>
        </w:rPr>
        <w:t>2.1.1.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2"/>
          <w:szCs w:val="22"/>
        </w:rPr>
        <w:t>ПП, принимаемые на сопровождение:</w:t>
      </w:r>
    </w:p>
    <w:tbl>
      <w:tblPr>
        <w:tblStyle w:val="a5"/>
        <w:tblW w:w="10410" w:type="dxa"/>
        <w:tblInd w:w="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10"/>
        <w:gridCol w:w="2985"/>
        <w:gridCol w:w="4665"/>
      </w:tblGrid>
      <w:tr w:rsidR="00D23DD2" w14:paraId="5AD41AF9" w14:textId="77777777">
        <w:trPr>
          <w:trHeight w:val="76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A" w14:textId="77777777" w:rsidR="00D23DD2" w:rsidRDefault="001E3DB8">
            <w:pPr>
              <w:tabs>
                <w:tab w:val="left" w:pos="1134"/>
              </w:tabs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B" w14:textId="77777777" w:rsidR="00D23DD2" w:rsidRDefault="001E3DB8">
            <w:pPr>
              <w:tabs>
                <w:tab w:val="left" w:pos="1134"/>
              </w:tabs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C" w14:textId="77777777" w:rsidR="00D23DD2" w:rsidRDefault="001E3DB8">
            <w:pPr>
              <w:tabs>
                <w:tab w:val="left" w:pos="1134"/>
              </w:tabs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 №</w:t>
            </w:r>
          </w:p>
          <w:p w14:paraId="0000001D" w14:textId="77777777" w:rsidR="00D23DD2" w:rsidRDefault="001E3DB8">
            <w:pPr>
              <w:tabs>
                <w:tab w:val="left" w:pos="1134"/>
              </w:tabs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(если применимо)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E" w14:textId="77777777" w:rsidR="00D23DD2" w:rsidRDefault="001E3DB8">
            <w:pPr>
              <w:tabs>
                <w:tab w:val="left" w:pos="1134"/>
              </w:tabs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23DD2" w14:paraId="161BA9A3" w14:textId="77777777">
        <w:trPr>
          <w:trHeight w:val="180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F" w14:textId="77777777" w:rsidR="00D23DD2" w:rsidRDefault="001E3DB8">
            <w:pPr>
              <w:tabs>
                <w:tab w:val="left" w:pos="1134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0" w14:textId="77777777" w:rsidR="00D23DD2" w:rsidRDefault="001E3DB8">
            <w:pPr>
              <w:tabs>
                <w:tab w:val="left" w:pos="1134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1" w14:textId="77777777" w:rsidR="00D23DD2" w:rsidRDefault="001E3DB8">
            <w:pPr>
              <w:tabs>
                <w:tab w:val="left" w:pos="1134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2" w14:textId="77777777" w:rsidR="00D23DD2" w:rsidRDefault="001E3DB8">
            <w:pPr>
              <w:tabs>
                <w:tab w:val="left" w:pos="1134"/>
              </w:tabs>
              <w:spacing w:after="240"/>
              <w:jc w:val="both"/>
              <w:rPr>
                <w:i/>
                <w:color w:val="A6A6A6"/>
                <w:sz w:val="22"/>
                <w:szCs w:val="22"/>
              </w:rPr>
            </w:pPr>
            <w:r>
              <w:rPr>
                <w:i/>
                <w:color w:val="A6A6A6"/>
                <w:sz w:val="22"/>
                <w:szCs w:val="22"/>
              </w:rPr>
              <w:t>Например, если в столбце 2 указано 1С:Корпорация, то здесь можно перечислить все входящие в нее ПП. Или наоборот, если в столбце 2 указать отдельно все ПП, входящие в Корпорацию, то в этом столбце указать «в составе ПП «1С:Корпорация»</w:t>
            </w:r>
          </w:p>
        </w:tc>
      </w:tr>
      <w:tr w:rsidR="00D23DD2" w14:paraId="3E478A43" w14:textId="77777777">
        <w:trPr>
          <w:trHeight w:val="180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3" w14:textId="77777777" w:rsidR="00D23DD2" w:rsidRDefault="001E3DB8">
            <w:pPr>
              <w:tabs>
                <w:tab w:val="left" w:pos="1134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4" w14:textId="77777777" w:rsidR="00D23DD2" w:rsidRDefault="001E3DB8">
            <w:pPr>
              <w:tabs>
                <w:tab w:val="left" w:pos="1134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5" w14:textId="77777777" w:rsidR="00D23DD2" w:rsidRDefault="001E3DB8">
            <w:pPr>
              <w:tabs>
                <w:tab w:val="left" w:pos="1134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6" w14:textId="77777777" w:rsidR="00D23DD2" w:rsidRDefault="001E3DB8">
            <w:pPr>
              <w:tabs>
                <w:tab w:val="left" w:pos="1134"/>
              </w:tabs>
              <w:spacing w:after="240"/>
              <w:jc w:val="both"/>
              <w:rPr>
                <w:i/>
                <w:color w:val="A6A6A6"/>
                <w:sz w:val="22"/>
                <w:szCs w:val="22"/>
              </w:rPr>
            </w:pPr>
            <w:r>
              <w:rPr>
                <w:i/>
                <w:color w:val="A6A6A6"/>
                <w:sz w:val="22"/>
                <w:szCs w:val="22"/>
              </w:rPr>
              <w:t>Также в столбце 2 может быть указано наименование ИС Заказчика на базе ПП 1С. Тогда в этом столбце указать на базе каких продуктов она создана. Или наоборот, в столбце 2 перечислить все ПП 1С, а в этом столбце указать, что входит в ИС Заказчика «ЕИС ….»</w:t>
            </w:r>
          </w:p>
        </w:tc>
      </w:tr>
    </w:tbl>
    <w:p w14:paraId="00000027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92"/>
        <w:jc w:val="both"/>
        <w:rPr>
          <w:sz w:val="22"/>
          <w:szCs w:val="22"/>
        </w:rPr>
      </w:pPr>
    </w:p>
    <w:p w14:paraId="00000028" w14:textId="77777777" w:rsidR="00D23DD2" w:rsidRDefault="001E3D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предоставляет Заказчику услуги и работы по сопровождению ПП в рамках настоящего Договора на условиях абонентского обслуживания: Заказчику предоставляется абонентский лимит указанных в п. 2.3. настоящего Договора работ и услуг по сопровождению П</w:t>
      </w:r>
      <w:r>
        <w:rPr>
          <w:color w:val="000000"/>
          <w:sz w:val="22"/>
          <w:szCs w:val="22"/>
        </w:rPr>
        <w:t xml:space="preserve">П в объеме не более </w:t>
      </w:r>
      <w:sdt>
        <w:sdtPr>
          <w:tag w:val="goog_rdk_0"/>
          <w:id w:val="-508835807"/>
        </w:sdtPr>
        <w:sdtEndPr/>
        <w:sdtContent/>
      </w:sdt>
      <w:r>
        <w:rPr>
          <w:b/>
          <w:color w:val="7030A0"/>
          <w:sz w:val="22"/>
          <w:szCs w:val="22"/>
        </w:rPr>
        <w:t>цифрами (прописью)</w:t>
      </w:r>
      <w:r>
        <w:rPr>
          <w:color w:val="000000"/>
          <w:sz w:val="22"/>
          <w:szCs w:val="22"/>
        </w:rPr>
        <w:t xml:space="preserve"> часов работы специалистов Исполнителя в отчетный период (месяц).</w:t>
      </w:r>
    </w:p>
    <w:p w14:paraId="00000029" w14:textId="77777777" w:rsidR="00D23DD2" w:rsidRDefault="001E3D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В рамках абонентского обслуживания Заказчику могут оказываться исключительно следующие работы по сопровождению ПП (адаптации, тестированию, техниче</w:t>
      </w:r>
      <w:r>
        <w:rPr>
          <w:color w:val="000000"/>
          <w:sz w:val="22"/>
          <w:szCs w:val="22"/>
        </w:rPr>
        <w:t>ской поддержке):</w:t>
      </w:r>
    </w:p>
    <w:p w14:paraId="0000002A" w14:textId="77777777" w:rsidR="00D23DD2" w:rsidRDefault="001E3DB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консультации специалиста по методике работы и решению задач учета с использованием ПП по телефону либо через удаленный доступ (Интернет) при условии использ</w:t>
      </w:r>
      <w:r>
        <w:rPr>
          <w:sz w:val="22"/>
          <w:szCs w:val="22"/>
        </w:rPr>
        <w:t>ования Заказчиком типовой конфигурации ПП или адаптированной Исполнителем конфигура</w:t>
      </w:r>
      <w:r>
        <w:rPr>
          <w:sz w:val="22"/>
          <w:szCs w:val="22"/>
        </w:rPr>
        <w:t>ции ПП</w:t>
      </w:r>
      <w:r>
        <w:rPr>
          <w:color w:val="000000"/>
          <w:sz w:val="22"/>
          <w:szCs w:val="22"/>
        </w:rPr>
        <w:t>;</w:t>
      </w:r>
    </w:p>
    <w:p w14:paraId="0000002B" w14:textId="77777777" w:rsidR="00D23DD2" w:rsidRDefault="001E3DB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проведение регламентных операций: тестирование и исправление ошибок;</w:t>
      </w:r>
    </w:p>
    <w:p w14:paraId="0000002C" w14:textId="77777777" w:rsidR="00D23DD2" w:rsidRDefault="001E3DB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выдача рекомендаций по правильной технологии работы с ПП;</w:t>
      </w:r>
      <w:r>
        <w:rPr>
          <w:color w:val="000000"/>
          <w:sz w:val="22"/>
          <w:szCs w:val="22"/>
        </w:rPr>
        <w:t xml:space="preserve"> </w:t>
      </w:r>
    </w:p>
    <w:p w14:paraId="0000002D" w14:textId="77777777" w:rsidR="00D23DD2" w:rsidRDefault="001E3DB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консультационная поддержка по решению нетиповых задач учета в ПП;</w:t>
      </w:r>
    </w:p>
    <w:p w14:paraId="0000002E" w14:textId="77777777" w:rsidR="00D23DD2" w:rsidRDefault="001E3DB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профилактических работ, проверка корректнос</w:t>
      </w:r>
      <w:r>
        <w:rPr>
          <w:sz w:val="22"/>
          <w:szCs w:val="22"/>
        </w:rPr>
        <w:t>ти работы ПП и целостности информационных баз данных;</w:t>
      </w:r>
    </w:p>
    <w:p w14:paraId="0000002F" w14:textId="77777777" w:rsidR="00D23DD2" w:rsidRDefault="001E3DB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устранение ошибок и сбоев в работе ПП;</w:t>
      </w:r>
    </w:p>
    <w:p w14:paraId="00000030" w14:textId="77777777" w:rsidR="00D23DD2" w:rsidRDefault="001E3DB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работы по адаптации ПП, </w:t>
      </w:r>
      <w:r>
        <w:rPr>
          <w:color w:val="FF0000"/>
          <w:sz w:val="22"/>
          <w:szCs w:val="22"/>
        </w:rPr>
        <w:t>включая обновление нетиповых конфигураций с сохранением (восстановлением) настроек,</w:t>
      </w:r>
      <w:r>
        <w:rPr>
          <w:color w:val="000000"/>
          <w:sz w:val="22"/>
          <w:szCs w:val="22"/>
        </w:rPr>
        <w:t xml:space="preserve"> при условии, что работы в рамках одной задачи (от предпроектного обследования до тестирования разработки) требуют не более </w:t>
      </w:r>
      <w:r>
        <w:rPr>
          <w:b/>
          <w:color w:val="7030A0"/>
          <w:sz w:val="22"/>
          <w:szCs w:val="22"/>
        </w:rPr>
        <w:t>40</w:t>
      </w:r>
      <w:r>
        <w:rPr>
          <w:color w:val="000000"/>
          <w:sz w:val="22"/>
          <w:szCs w:val="22"/>
        </w:rPr>
        <w:t xml:space="preserve"> (</w:t>
      </w:r>
      <w:r>
        <w:rPr>
          <w:b/>
          <w:color w:val="7030A0"/>
          <w:sz w:val="22"/>
          <w:szCs w:val="22"/>
        </w:rPr>
        <w:t>сорока</w:t>
      </w:r>
      <w:r>
        <w:rPr>
          <w:color w:val="000000"/>
          <w:sz w:val="22"/>
          <w:szCs w:val="22"/>
        </w:rPr>
        <w:t>) часов работы специалистов Исполнителя.</w:t>
      </w:r>
    </w:p>
    <w:p w14:paraId="00000031" w14:textId="77777777" w:rsidR="00D23DD2" w:rsidRDefault="001E3D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Работы в рамках абонентского обслуживания выполняются в порядке, установленном ра</w:t>
      </w:r>
      <w:r>
        <w:rPr>
          <w:color w:val="000000"/>
          <w:sz w:val="22"/>
          <w:szCs w:val="22"/>
        </w:rPr>
        <w:t>зделом 5 настоящего Договора.</w:t>
      </w:r>
    </w:p>
    <w:p w14:paraId="00000032" w14:textId="77777777" w:rsidR="00D23DD2" w:rsidRDefault="001E3D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В указанные в п. 2.3. настоящего Договора виды работ абонентского обслуживания не входят:</w:t>
      </w:r>
    </w:p>
    <w:p w14:paraId="00000033" w14:textId="77777777" w:rsidR="00D23DD2" w:rsidRDefault="001E3DB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указанные в пп. 2.3.1. - 2.3.3. настоящего Договора работы в объеме сверх абонентского лимита;</w:t>
      </w:r>
    </w:p>
    <w:p w14:paraId="00000034" w14:textId="77777777" w:rsidR="00D23DD2" w:rsidRDefault="001E3DB8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указанные в пп. 2.3.1. - 2.3.3. настоящего Договора работы при их выполнении по инициативе Заказчика (при условии согласия Исполнителя) за пределами рабочего времени Исполнителя.</w:t>
      </w:r>
    </w:p>
    <w:p w14:paraId="00000035" w14:textId="77777777" w:rsidR="00D23DD2" w:rsidRDefault="001E3D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Указанные в настоящем пункте Договора работы могут быть выполнены Исполнителе</w:t>
      </w:r>
      <w:r>
        <w:rPr>
          <w:color w:val="000000"/>
          <w:sz w:val="22"/>
          <w:szCs w:val="22"/>
        </w:rPr>
        <w:t xml:space="preserve">м для Заказчика в рамках настоящего Договора как дополнительные работы в следующем порядке: при условии согласования Сторонами объема и стоимости таких работ в форме задания (примерная форма задания приведена в </w:t>
      </w:r>
      <w:r>
        <w:rPr>
          <w:b/>
          <w:i/>
          <w:color w:val="000000"/>
          <w:sz w:val="22"/>
          <w:szCs w:val="22"/>
        </w:rPr>
        <w:t>Приложении № 1</w:t>
      </w:r>
      <w:r>
        <w:rPr>
          <w:color w:val="000000"/>
          <w:sz w:val="22"/>
          <w:szCs w:val="22"/>
        </w:rPr>
        <w:t xml:space="preserve"> к настоящему Договору) или опл</w:t>
      </w:r>
      <w:r>
        <w:rPr>
          <w:color w:val="000000"/>
          <w:sz w:val="22"/>
          <w:szCs w:val="22"/>
        </w:rPr>
        <w:t xml:space="preserve">аченного Заказчиком счета на такие работы. Соглашение о </w:t>
      </w:r>
      <w:r>
        <w:rPr>
          <w:color w:val="000000"/>
          <w:sz w:val="22"/>
          <w:szCs w:val="22"/>
        </w:rPr>
        <w:lastRenderedPageBreak/>
        <w:t>выполнении дополнительных работ считается достигнутым с даты подписания задания и/или оплаты счета и/или получения гарантийного письма Заказчика об оплате задания или счета (в зависимости от того, как</w:t>
      </w:r>
      <w:r>
        <w:rPr>
          <w:color w:val="000000"/>
          <w:sz w:val="22"/>
          <w:szCs w:val="22"/>
        </w:rPr>
        <w:t>ое из событий наступило ранее).</w:t>
      </w:r>
    </w:p>
    <w:p w14:paraId="00000036" w14:textId="77777777" w:rsidR="00D23DD2" w:rsidRDefault="001E3D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предмет настоящего Договора не входят такие работы как: работы по внедрению (первичной установке, адаптации ПП, пуско-наладочные работы при открытии новых автоматизированных объектов), работы по какому-либо техническому ре</w:t>
      </w:r>
      <w:r>
        <w:rPr>
          <w:sz w:val="22"/>
          <w:szCs w:val="22"/>
        </w:rPr>
        <w:t>монту сопрягаемого с ПП оборудования (торгового, периферийного и др.), а также программная перепрошивка такого оборудования, резервное копирование данных ПП (создание архивных копий), а также работы по адаптации, если работы в рамках одной задачи (от предп</w:t>
      </w:r>
      <w:r>
        <w:rPr>
          <w:sz w:val="22"/>
          <w:szCs w:val="22"/>
        </w:rPr>
        <w:t xml:space="preserve">роектного обследования до тестирования разработки) требуют более </w:t>
      </w:r>
      <w:r>
        <w:rPr>
          <w:b/>
          <w:sz w:val="22"/>
          <w:szCs w:val="22"/>
        </w:rPr>
        <w:t>40 (сорока</w:t>
      </w:r>
      <w:r>
        <w:rPr>
          <w:sz w:val="22"/>
          <w:szCs w:val="22"/>
        </w:rPr>
        <w:t xml:space="preserve">) часов работы специалистов Исполнителя. Выполнение таких работ может быть осуществлено для Заказчика </w:t>
      </w:r>
      <w:r>
        <w:rPr>
          <w:sz w:val="22"/>
          <w:szCs w:val="22"/>
        </w:rPr>
        <w:t>на основании задания в порядке предусмотренном абз. 4 п. 2.5 настоящего Договора</w:t>
      </w:r>
      <w:r>
        <w:rPr>
          <w:sz w:val="22"/>
          <w:szCs w:val="22"/>
        </w:rPr>
        <w:t>.</w:t>
      </w:r>
    </w:p>
    <w:p w14:paraId="00000037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00000038" w14:textId="77777777" w:rsidR="00D23DD2" w:rsidRDefault="001E3DB8">
      <w:pPr>
        <w:pStyle w:val="1"/>
        <w:numPr>
          <w:ilvl w:val="0"/>
          <w:numId w:val="1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ПРАВА И ОБЯЗАННОСТИ ИСПОЛНИТЕЛЯ</w:t>
      </w:r>
    </w:p>
    <w:p w14:paraId="00000039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обязуется выполнять для Заказчика работы по сопровождению ПП удаленно (через сеть Интернет) или на территории Заказчика (если этого требует содержание работы).</w:t>
      </w:r>
    </w:p>
    <w:p w14:paraId="0000003A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приступает к выполнению работ в рамках абонентского обслуживания по наст</w:t>
      </w:r>
      <w:r>
        <w:rPr>
          <w:color w:val="000000"/>
          <w:sz w:val="22"/>
          <w:szCs w:val="22"/>
        </w:rPr>
        <w:t>оящему Договору после поступления оплаты на его расчетный счет согласно разделу 7 настоящего Договора.</w:t>
      </w:r>
    </w:p>
    <w:p w14:paraId="0000003B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согласования Сторонами выполнения Исполнителем дополнительных работ согласно п. 2.5. настоящего Договора Исполнитель приступает к выполнению так</w:t>
      </w:r>
      <w:r>
        <w:rPr>
          <w:color w:val="000000"/>
          <w:sz w:val="22"/>
          <w:szCs w:val="22"/>
        </w:rPr>
        <w:t>их работ только после получения предоплаты (аванса), если иной порядок не согласован Сторонами. При нарушении Заказчиком сроков оплаты аванса срок выполнения работ, указанный в задании (счете), сдвигается на срок просрочки оплаты и начинает течь не ранее д</w:t>
      </w:r>
      <w:r>
        <w:rPr>
          <w:color w:val="000000"/>
          <w:sz w:val="22"/>
          <w:szCs w:val="22"/>
        </w:rPr>
        <w:t>аты оплаты аванса. Исполнитель не может быть привлечен к ответственности за нарушение срока выполнения работ, указанного в задании (счете), на срок допущенной Заказчиком просрочки аванса, даже если Исполнитель приступил к выполнению работ до получения пред</w:t>
      </w:r>
      <w:r>
        <w:rPr>
          <w:color w:val="000000"/>
          <w:sz w:val="22"/>
          <w:szCs w:val="22"/>
        </w:rPr>
        <w:t>оплаты.</w:t>
      </w:r>
    </w:p>
    <w:p w14:paraId="0000003C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вправе приостановить выполнение работ по настоящему Договору в случае:</w:t>
      </w:r>
    </w:p>
    <w:p w14:paraId="0000003D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нарушения Заказчиком сроков оплаты;</w:t>
      </w:r>
    </w:p>
    <w:p w14:paraId="0000003E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нарушения Заказчиком обязанностей, установленных разделом 4 настоящего Договора. </w:t>
      </w:r>
    </w:p>
    <w:p w14:paraId="0000003F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вправе потребовать от Заказчика присутствия на месте системного администратора для решения какого-либо технического вопроса по компьютерному оборудованию, программному обеспечению, локальной сети, доступа в сеть Интернет. </w:t>
      </w:r>
    </w:p>
    <w:p w14:paraId="00000040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оставляет</w:t>
      </w:r>
      <w:r>
        <w:rPr>
          <w:color w:val="000000"/>
          <w:sz w:val="22"/>
          <w:szCs w:val="22"/>
        </w:rPr>
        <w:t xml:space="preserve"> за собой право отказать в срочном выполнении работы (то есть, более быстром, чем предусмотрено разделом 5 настоящего Договора) или выполнении работы за пределами рабочего времени в случае отсутствия ресурсов (специалистов, доступа к сети Интернет и т.п.).</w:t>
      </w:r>
    </w:p>
    <w:p w14:paraId="00000041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Работы по Договору осуществляются Исполнителем в рабочее время Исполнителя. По инициативе Исполнителя по согласованию с Заказчиком или по инициативе Заказчика при согласии Исполнителя работы могут оказываться вне рабочего времени Исполнителя при условии у</w:t>
      </w:r>
      <w:r>
        <w:rPr>
          <w:sz w:val="22"/>
          <w:szCs w:val="22"/>
        </w:rPr>
        <w:t>величения стоимости работ согласно разделу 7 настоящего Договора. Оказание работ в нерабочее время Исполнителя по собственной инициативе без согласования с Заказчиком не влечет изменения согласованной в Задании стоимости работ и/или применяемой ставки спец</w:t>
      </w:r>
      <w:r>
        <w:rPr>
          <w:sz w:val="22"/>
          <w:szCs w:val="22"/>
        </w:rPr>
        <w:t>иалиста Исполнителя.</w:t>
      </w:r>
    </w:p>
    <w:p w14:paraId="00000042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ind w:left="1260" w:hanging="550"/>
        <w:jc w:val="both"/>
        <w:rPr>
          <w:color w:val="000000"/>
          <w:sz w:val="22"/>
          <w:szCs w:val="22"/>
        </w:rPr>
      </w:pPr>
    </w:p>
    <w:p w14:paraId="00000043" w14:textId="77777777" w:rsidR="00D23DD2" w:rsidRDefault="001E3DB8">
      <w:pPr>
        <w:pStyle w:val="1"/>
        <w:numPr>
          <w:ilvl w:val="0"/>
          <w:numId w:val="2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ПРАВА И ОБЯЗАННОСТИ ЗАКАЗЧИКА</w:t>
      </w:r>
    </w:p>
    <w:p w14:paraId="00000044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обязуется своевременно принять и оплатить работу Исполнителя в размере и сроки, предусмотренные в разделах 6 и 7 настоящего Договора.</w:t>
      </w:r>
    </w:p>
    <w:p w14:paraId="00000045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процессе эксплуатации ПП Заказчик обязан ежедневно создавать архивную копию базы данных ПП с тем, чтобы исключить потерю данных по независящим от Сторон причинам. Архивная копия создается и хранится Заказчиком на магнитном носителе, отличном от носителя </w:t>
      </w:r>
      <w:r>
        <w:rPr>
          <w:color w:val="000000"/>
          <w:sz w:val="22"/>
          <w:szCs w:val="22"/>
        </w:rPr>
        <w:t>рабочей базы данных.</w:t>
      </w:r>
    </w:p>
    <w:p w14:paraId="00000046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обязан обеспечить наличие у него действующего договора на информационно-технологическое сопровождение с одним из официальных партнеров Фирмы "1С" (1C:КП соответствующего ПП уровня, а при необходимости 1С:КП Отраслево</w:t>
      </w:r>
      <w:r>
        <w:rPr>
          <w:sz w:val="22"/>
          <w:szCs w:val="22"/>
        </w:rPr>
        <w:t>й</w:t>
      </w:r>
      <w:r>
        <w:rPr>
          <w:color w:val="000000"/>
          <w:sz w:val="22"/>
          <w:szCs w:val="22"/>
        </w:rPr>
        <w:t>) в отнош</w:t>
      </w:r>
      <w:r>
        <w:rPr>
          <w:color w:val="000000"/>
          <w:sz w:val="22"/>
          <w:szCs w:val="22"/>
        </w:rPr>
        <w:t xml:space="preserve">ении программных продуктов системы «1С:Предприятие» и/или действующей подписки (лицензия, договор) на технологическое сопровождение программных продуктов других правообладателей, сопровождаемых по настоящему Договору. </w:t>
      </w:r>
    </w:p>
    <w:p w14:paraId="00000047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обязан ознакомить специалист</w:t>
      </w:r>
      <w:r>
        <w:rPr>
          <w:color w:val="000000"/>
          <w:sz w:val="22"/>
          <w:szCs w:val="22"/>
        </w:rPr>
        <w:t>ов Исполнителя с методами ведения учета, отчетными документами, а также предоставить всю необходимую информацию для выполнения работ.</w:t>
      </w:r>
    </w:p>
    <w:p w14:paraId="00000048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обязан предоставить в распоряжение Исполнителя для проведения работ компьютерную технику, на которой будет эксплу</w:t>
      </w:r>
      <w:r>
        <w:rPr>
          <w:color w:val="000000"/>
          <w:sz w:val="22"/>
          <w:szCs w:val="22"/>
        </w:rPr>
        <w:t xml:space="preserve">атироваться ПП, имеющееся у него на законных основаниях программное </w:t>
      </w:r>
      <w:r>
        <w:rPr>
          <w:color w:val="000000"/>
          <w:sz w:val="22"/>
          <w:szCs w:val="22"/>
        </w:rPr>
        <w:lastRenderedPageBreak/>
        <w:t>обеспечение, необходимое для выполнения работ по настоящему Договору, а также квалифицированный персонал для взаимодействия с Исполнителем, в т.ч. согласно п. 3.5. настоящего Договора.</w:t>
      </w:r>
    </w:p>
    <w:p w14:paraId="00000049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обязан обеспечить специалистам Исполнителя удаленный доступ к информационной базе ПП Заказчика (по TeamViewer, Ammyy Admin или через подключение к компьютеру по RDP или VPN и т.п.).</w:t>
      </w:r>
    </w:p>
    <w:p w14:paraId="0000004A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Заказчик отвечает за бесперебойную работу вычислительной техники </w:t>
      </w:r>
      <w:r>
        <w:rPr>
          <w:color w:val="000000"/>
          <w:sz w:val="22"/>
          <w:szCs w:val="22"/>
        </w:rPr>
        <w:t>и, при необходимости, обеспечивает своевременный ремонт и модернизацию компьютеров.</w:t>
      </w:r>
    </w:p>
    <w:p w14:paraId="0000004B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b/>
          <w:color w:val="7030A0"/>
          <w:sz w:val="22"/>
          <w:szCs w:val="22"/>
        </w:rPr>
      </w:pPr>
      <w:r>
        <w:rPr>
          <w:color w:val="000000"/>
          <w:sz w:val="22"/>
          <w:szCs w:val="22"/>
        </w:rPr>
        <w:t>Заказчик назначает ответственного представителя за проведение работ по Договору, который отвечает за: обеспечение своевременного предоставления информации и контакта с сотр</w:t>
      </w:r>
      <w:r>
        <w:rPr>
          <w:color w:val="000000"/>
          <w:sz w:val="22"/>
          <w:szCs w:val="22"/>
        </w:rPr>
        <w:t xml:space="preserve">удниками Заказчика, направление заявок и приемку работ. </w:t>
      </w:r>
      <w:r>
        <w:rPr>
          <w:color w:val="FF0000"/>
          <w:sz w:val="22"/>
          <w:szCs w:val="22"/>
        </w:rPr>
        <w:t>Ответственным работником является: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7030A0"/>
          <w:sz w:val="22"/>
          <w:szCs w:val="22"/>
        </w:rPr>
        <w:t xml:space="preserve">указать должность, ФИО, тел. и e-mail. </w:t>
      </w:r>
      <w:r>
        <w:rPr>
          <w:color w:val="000000"/>
          <w:sz w:val="22"/>
          <w:szCs w:val="22"/>
        </w:rPr>
        <w:t xml:space="preserve">В случае смены ответственного работника Заказчик обязан своевременно уведомлять об этом Исполнителя в письменном виде. </w:t>
      </w:r>
    </w:p>
    <w:p w14:paraId="0000004C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b/>
          <w:color w:val="7030A0"/>
          <w:sz w:val="22"/>
          <w:szCs w:val="22"/>
        </w:rPr>
      </w:pPr>
      <w:r>
        <w:rPr>
          <w:color w:val="000000"/>
          <w:sz w:val="22"/>
          <w:szCs w:val="22"/>
        </w:rPr>
        <w:t>Заказчик обязан обеспечивать своих представителей доверенностями в соответствии со ст. 185 ГК РФ, в противном случае полномочия представителя Заказчика, направившего заявку и/или принявшего работы и подписавшего акты (УПД), считаются явствующими из обстано</w:t>
      </w:r>
      <w:r>
        <w:rPr>
          <w:color w:val="000000"/>
          <w:sz w:val="22"/>
          <w:szCs w:val="22"/>
        </w:rPr>
        <w:t>вки в соответствии с п. 1 ст. 182 ГК РФ.</w:t>
      </w:r>
    </w:p>
    <w:p w14:paraId="0000004D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b/>
          <w:color w:val="7030A0"/>
          <w:sz w:val="22"/>
          <w:szCs w:val="22"/>
        </w:rPr>
      </w:pPr>
      <w:r>
        <w:rPr>
          <w:color w:val="000000"/>
          <w:sz w:val="22"/>
          <w:szCs w:val="22"/>
        </w:rPr>
        <w:t>Заказчик вправе в любое время проверять ход и качество работ, выполняемых Исполнителем, непосредственно не вмешиваясь в его деятельность.</w:t>
      </w:r>
    </w:p>
    <w:p w14:paraId="0000004E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ind w:left="1260" w:hanging="550"/>
        <w:jc w:val="both"/>
        <w:rPr>
          <w:color w:val="000000"/>
          <w:sz w:val="22"/>
          <w:szCs w:val="22"/>
        </w:rPr>
      </w:pPr>
    </w:p>
    <w:p w14:paraId="0000004F" w14:textId="77777777" w:rsidR="00D23DD2" w:rsidRDefault="001E3DB8">
      <w:pPr>
        <w:pStyle w:val="1"/>
        <w:numPr>
          <w:ilvl w:val="0"/>
          <w:numId w:val="2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ПОРЯДОК ВЫПОЛНЕНИЯ РАБОТ</w:t>
      </w:r>
    </w:p>
    <w:p w14:paraId="00000050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выполнения работ:</w:t>
      </w:r>
    </w:p>
    <w:p w14:paraId="00000051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работы в рамках абонентского обслуживания выполняются Исполнителем в рабоч</w:t>
      </w:r>
      <w:r>
        <w:rPr>
          <w:sz w:val="22"/>
          <w:szCs w:val="22"/>
        </w:rPr>
        <w:t>е</w:t>
      </w:r>
      <w:r>
        <w:rPr>
          <w:color w:val="000000"/>
          <w:sz w:val="22"/>
          <w:szCs w:val="22"/>
        </w:rPr>
        <w:t>е время Исполнителя;</w:t>
      </w:r>
    </w:p>
    <w:p w14:paraId="00000052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выполнение работ, указанных в п. 2.3. настоящего Договора в пределах объема, указанного в п. 2.2. настоящего Договора, но за пределами рабочего времени Исполнит</w:t>
      </w:r>
      <w:r>
        <w:rPr>
          <w:color w:val="000000"/>
          <w:sz w:val="22"/>
          <w:szCs w:val="22"/>
        </w:rPr>
        <w:t>еля не входит в абонентский лимит, является дополнительной работой (п. 2.5.1. настоящего Договора) и подлежит оплате сверх стоимости абонентского сопровождения.</w:t>
      </w:r>
    </w:p>
    <w:p w14:paraId="00000053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Способ выполнения работ:</w:t>
      </w:r>
    </w:p>
    <w:p w14:paraId="00000054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работы в рамках абонентского обслуживания и дополнительные работы вып</w:t>
      </w:r>
      <w:r>
        <w:rPr>
          <w:color w:val="000000"/>
          <w:sz w:val="22"/>
          <w:szCs w:val="22"/>
        </w:rPr>
        <w:t xml:space="preserve">олняются Исполнителем удаленно (без выезда на объект Заказчика) </w:t>
      </w:r>
      <w:r>
        <w:rPr>
          <w:sz w:val="22"/>
          <w:szCs w:val="22"/>
        </w:rPr>
        <w:t xml:space="preserve">путем получения удаленного доступа к ПП Заказчика </w:t>
      </w:r>
      <w:r>
        <w:rPr>
          <w:color w:val="000000"/>
          <w:sz w:val="22"/>
          <w:szCs w:val="22"/>
        </w:rPr>
        <w:t>или на территории Заказчика (если этого требует содержание работы);</w:t>
      </w:r>
    </w:p>
    <w:p w14:paraId="00000055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7030A0"/>
          <w:sz w:val="22"/>
          <w:szCs w:val="22"/>
        </w:rPr>
        <w:t>В случае выезда на территорию Заказчика минимальная продолжительность выез</w:t>
      </w:r>
      <w:r>
        <w:rPr>
          <w:color w:val="7030A0"/>
          <w:sz w:val="22"/>
          <w:szCs w:val="22"/>
        </w:rPr>
        <w:t xml:space="preserve">да, подлежащая оплате Заказчиком в составе часов, потраченных на выполнение работ, составляет </w:t>
      </w:r>
      <w:r>
        <w:rPr>
          <w:b/>
          <w:color w:val="7030A0"/>
          <w:sz w:val="22"/>
          <w:szCs w:val="22"/>
        </w:rPr>
        <w:t>3 (три) часа</w:t>
      </w:r>
      <w:r>
        <w:rPr>
          <w:color w:val="7030A0"/>
          <w:sz w:val="22"/>
          <w:szCs w:val="22"/>
        </w:rPr>
        <w:t xml:space="preserve"> – при выполнении работ в пределах города Указать населенный пункт и </w:t>
      </w:r>
      <w:r>
        <w:rPr>
          <w:b/>
          <w:color w:val="7030A0"/>
          <w:sz w:val="22"/>
          <w:szCs w:val="22"/>
        </w:rPr>
        <w:t>8 (восемь) часов</w:t>
      </w:r>
      <w:r>
        <w:rPr>
          <w:color w:val="7030A0"/>
          <w:sz w:val="22"/>
          <w:szCs w:val="22"/>
        </w:rPr>
        <w:t xml:space="preserve"> - за пределами города </w:t>
      </w:r>
      <w:r>
        <w:rPr>
          <w:b/>
          <w:color w:val="7030A0"/>
          <w:sz w:val="22"/>
          <w:szCs w:val="22"/>
        </w:rPr>
        <w:t>Указать населенный пункт</w:t>
      </w:r>
      <w:r>
        <w:rPr>
          <w:color w:val="7030A0"/>
          <w:sz w:val="22"/>
          <w:szCs w:val="22"/>
        </w:rPr>
        <w:t>, в т.ч. в случае, когда в результате работа не могла быть выполнена Заказчику не по вине Исполнителя.</w:t>
      </w:r>
    </w:p>
    <w:p w14:paraId="00000056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 случае невозможности выполнить работу Заказчику при выезде Исполнителя не по вине Исполнителя, время выезда специалиста подлежит оплате как работа в лю</w:t>
      </w:r>
      <w:r>
        <w:rPr>
          <w:color w:val="000000"/>
          <w:sz w:val="22"/>
          <w:szCs w:val="22"/>
        </w:rPr>
        <w:t>бом случае.</w:t>
      </w:r>
    </w:p>
    <w:p w14:paraId="00000057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Направление и прием заявок в рамках абонентского обслуживания:</w:t>
      </w:r>
    </w:p>
    <w:p w14:paraId="00000058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обязан организовать прием заявок на выполнение, указанных в п. 2.3. настоящего Договора, работ и </w:t>
      </w:r>
      <w:r>
        <w:rPr>
          <w:sz w:val="22"/>
          <w:szCs w:val="22"/>
        </w:rPr>
        <w:t xml:space="preserve">регистрацию каждого обращения в ЕИС </w:t>
      </w:r>
      <w:r>
        <w:rPr>
          <w:color w:val="000000"/>
          <w:sz w:val="22"/>
          <w:szCs w:val="22"/>
        </w:rPr>
        <w:t>в рабочее время Исполнителя по следу</w:t>
      </w:r>
      <w:r>
        <w:rPr>
          <w:color w:val="000000"/>
          <w:sz w:val="22"/>
          <w:szCs w:val="22"/>
        </w:rPr>
        <w:t>ющим каналам связи:</w:t>
      </w:r>
    </w:p>
    <w:p w14:paraId="00000059" w14:textId="77777777" w:rsidR="00D23DD2" w:rsidRDefault="001E3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Тел. </w:t>
      </w:r>
      <w:sdt>
        <w:sdtPr>
          <w:tag w:val="goog_rdk_1"/>
          <w:id w:val="963547251"/>
        </w:sdtPr>
        <w:sdtEndPr/>
        <w:sdtContent/>
      </w:sdt>
      <w:r>
        <w:rPr>
          <w:b/>
          <w:color w:val="7030A0"/>
          <w:sz w:val="22"/>
          <w:szCs w:val="22"/>
        </w:rPr>
        <w:t>+0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7030A0"/>
          <w:sz w:val="22"/>
          <w:szCs w:val="22"/>
        </w:rPr>
        <w:t>(000) 000 00 00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или номер мобильного рабочего телефона специалиста Исполнителя, известный Заказчику;</w:t>
      </w:r>
    </w:p>
    <w:p w14:paraId="0000005A" w14:textId="77777777" w:rsidR="00D23DD2" w:rsidRDefault="001E3D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E-mail: </w:t>
      </w:r>
      <w:sdt>
        <w:sdtPr>
          <w:tag w:val="goog_rdk_2"/>
          <w:id w:val="778684078"/>
        </w:sdtPr>
        <w:sdtEndPr/>
        <w:sdtContent/>
      </w:sdt>
      <w:r>
        <w:rPr>
          <w:b/>
          <w:color w:val="7030A0"/>
          <w:sz w:val="22"/>
          <w:szCs w:val="22"/>
        </w:rPr>
        <w:t>xxx@xxx.ru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или e-mail специалиста Исполнителя в домене </w:t>
      </w:r>
      <w:r>
        <w:rPr>
          <w:b/>
          <w:color w:val="7030A0"/>
          <w:sz w:val="22"/>
          <w:szCs w:val="22"/>
        </w:rPr>
        <w:t>@rarus.ru</w:t>
      </w:r>
      <w:r>
        <w:rPr>
          <w:color w:val="000000"/>
          <w:sz w:val="22"/>
          <w:szCs w:val="22"/>
        </w:rPr>
        <w:t>, известный Заказчику;</w:t>
      </w:r>
    </w:p>
    <w:p w14:paraId="0000005B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не гарантирует доступность своего специалиста (либо наличие у специалиста доступа в сеть Интернет) за пределами рабочего времени Исполнителя;</w:t>
      </w:r>
    </w:p>
    <w:p w14:paraId="0000005C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Заказчик обязан направить устную или письменную заявку на работы Исполнителю по указанным в п. 5.3.1. </w:t>
      </w:r>
      <w:r>
        <w:rPr>
          <w:color w:val="000000"/>
          <w:sz w:val="22"/>
          <w:szCs w:val="22"/>
        </w:rPr>
        <w:t>настоящего Договора контактам Исполнителя с обязательным указанием в заявке: наименования Заказчика, наименования и/или адреса места нахождения ПП Заказчика, вида требуемых работ (содержание имеющейся проблемы, требующей решения), желательные для Заказчика</w:t>
      </w:r>
      <w:r>
        <w:rPr>
          <w:color w:val="000000"/>
          <w:sz w:val="22"/>
          <w:szCs w:val="22"/>
        </w:rPr>
        <w:t xml:space="preserve"> сроки решения (при наличии);</w:t>
      </w:r>
    </w:p>
    <w:p w14:paraId="0000005D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sz w:val="22"/>
          <w:szCs w:val="22"/>
        </w:rPr>
        <w:t>заявка на работы указанные в п. 2.3.1-2.3.6 настоящего Договора принимаются Исполнителем в срок не превышающий ___ рабочих часов (далее - время реакции). При этом если окончание времени реакции приходится на нерабочее время, т</w:t>
      </w:r>
      <w:r>
        <w:rPr>
          <w:sz w:val="22"/>
          <w:szCs w:val="22"/>
        </w:rPr>
        <w:t xml:space="preserve">о окончание времени реакции переносится на следующий рабочий день.  </w:t>
      </w:r>
    </w:p>
    <w:p w14:paraId="0000005E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обязан произвести предварительную оценку трудозатрат по заявке на работы</w:t>
      </w:r>
      <w:r>
        <w:rPr>
          <w:sz w:val="22"/>
          <w:szCs w:val="22"/>
        </w:rPr>
        <w:t xml:space="preserve"> предусмотренные пунктом 2.3.7.</w:t>
      </w:r>
      <w:r>
        <w:rPr>
          <w:color w:val="000000"/>
          <w:sz w:val="22"/>
          <w:szCs w:val="22"/>
        </w:rPr>
        <w:t xml:space="preserve"> в течение </w:t>
      </w:r>
      <w:r>
        <w:rPr>
          <w:b/>
          <w:color w:val="7030A0"/>
          <w:sz w:val="22"/>
          <w:szCs w:val="22"/>
        </w:rPr>
        <w:t>2 (</w:t>
      </w:r>
      <w:r>
        <w:rPr>
          <w:b/>
          <w:color w:val="7030A0"/>
          <w:sz w:val="22"/>
          <w:szCs w:val="22"/>
        </w:rPr>
        <w:t>двух</w:t>
      </w:r>
      <w:r>
        <w:rPr>
          <w:b/>
          <w:color w:val="7030A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рабочи</w:t>
      </w:r>
      <w:r>
        <w:rPr>
          <w:sz w:val="22"/>
          <w:szCs w:val="22"/>
        </w:rPr>
        <w:t>х</w:t>
      </w:r>
      <w:r>
        <w:rPr>
          <w:color w:val="000000"/>
          <w:sz w:val="22"/>
          <w:szCs w:val="22"/>
        </w:rPr>
        <w:t xml:space="preserve"> дн</w:t>
      </w:r>
      <w:r>
        <w:rPr>
          <w:sz w:val="22"/>
          <w:szCs w:val="22"/>
        </w:rPr>
        <w:t>ей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 момента получения заявки и в случае, </w:t>
      </w:r>
      <w:r>
        <w:rPr>
          <w:color w:val="000000"/>
          <w:sz w:val="22"/>
          <w:szCs w:val="22"/>
        </w:rPr>
        <w:t xml:space="preserve">если </w:t>
      </w:r>
      <w:r>
        <w:rPr>
          <w:color w:val="000000"/>
          <w:sz w:val="22"/>
          <w:szCs w:val="22"/>
        </w:rPr>
        <w:lastRenderedPageBreak/>
        <w:t>по результатам оценки срок выполнения заявки выходит за пределы оплаченного и уже потраченного в отчетном периоде абонентского лимита, проинформировать об этом Заказчика устно или по электронной почте. При согласии Заказчика на оказание услуг по заявк</w:t>
      </w:r>
      <w:r>
        <w:rPr>
          <w:color w:val="000000"/>
          <w:sz w:val="22"/>
          <w:szCs w:val="22"/>
        </w:rPr>
        <w:t xml:space="preserve">е на условиях п. 2.5. настоящего Договора Исполнитель выставляет Заказчику счет в течение </w:t>
      </w:r>
      <w:r>
        <w:rPr>
          <w:b/>
          <w:color w:val="7030A0"/>
          <w:sz w:val="22"/>
          <w:szCs w:val="22"/>
        </w:rPr>
        <w:t xml:space="preserve">1 (одного) </w:t>
      </w:r>
      <w:r>
        <w:rPr>
          <w:color w:val="000000"/>
          <w:sz w:val="22"/>
          <w:szCs w:val="22"/>
        </w:rPr>
        <w:t>рабочего дня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 даты получения согласия Заказчика на оплату дополнительных работ и приступает к выполнению заявки согласно п. 3.3. настоящего Договора. В сл</w:t>
      </w:r>
      <w:r>
        <w:rPr>
          <w:color w:val="000000"/>
          <w:sz w:val="22"/>
          <w:szCs w:val="22"/>
        </w:rPr>
        <w:t xml:space="preserve">учае если по результатам оценки срок, необходимый на выполнение одной задачи из заявки, выходит за пределы, указанные в п. 2.3.3. настоящего Договора, Исполнитель отказывает Заказчику в выполнении данной задачи и сообщает о возможности ее выполнения по </w:t>
      </w:r>
      <w:r>
        <w:rPr>
          <w:sz w:val="22"/>
          <w:szCs w:val="22"/>
        </w:rPr>
        <w:t>зад</w:t>
      </w:r>
      <w:r>
        <w:rPr>
          <w:sz w:val="22"/>
          <w:szCs w:val="22"/>
        </w:rPr>
        <w:t xml:space="preserve">анию (примерная форма задания приведена в </w:t>
      </w:r>
      <w:r>
        <w:rPr>
          <w:b/>
          <w:i/>
          <w:sz w:val="22"/>
          <w:szCs w:val="22"/>
        </w:rPr>
        <w:t>Приложении № 1</w:t>
      </w:r>
      <w:r>
        <w:rPr>
          <w:sz w:val="22"/>
          <w:szCs w:val="22"/>
        </w:rPr>
        <w:t xml:space="preserve"> к настоящему Договору)</w:t>
      </w:r>
      <w:r>
        <w:rPr>
          <w:color w:val="000000"/>
          <w:sz w:val="22"/>
          <w:szCs w:val="22"/>
        </w:rPr>
        <w:t>;</w:t>
      </w:r>
    </w:p>
    <w:p w14:paraId="0000005F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обязан приступить к работам</w:t>
      </w:r>
      <w:r>
        <w:rPr>
          <w:sz w:val="22"/>
          <w:szCs w:val="22"/>
        </w:rPr>
        <w:t xml:space="preserve"> по заявке, </w:t>
      </w:r>
      <w:r>
        <w:rPr>
          <w:color w:val="000000"/>
          <w:sz w:val="22"/>
          <w:szCs w:val="22"/>
        </w:rPr>
        <w:t>указанной в п. 5</w:t>
      </w:r>
      <w:r>
        <w:rPr>
          <w:sz w:val="22"/>
          <w:szCs w:val="22"/>
        </w:rPr>
        <w:t>.3.5 настоящего Договора,</w:t>
      </w:r>
      <w:r>
        <w:rPr>
          <w:color w:val="000000"/>
          <w:sz w:val="22"/>
          <w:szCs w:val="22"/>
        </w:rPr>
        <w:t xml:space="preserve"> не позднее чем в течение </w:t>
      </w:r>
      <w:r>
        <w:rPr>
          <w:b/>
          <w:color w:val="7030A0"/>
          <w:sz w:val="22"/>
          <w:szCs w:val="22"/>
        </w:rPr>
        <w:t>3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>
        <w:rPr>
          <w:b/>
          <w:color w:val="7030A0"/>
          <w:sz w:val="22"/>
          <w:szCs w:val="22"/>
        </w:rPr>
        <w:t>трех</w:t>
      </w:r>
      <w:r>
        <w:rPr>
          <w:color w:val="000000"/>
          <w:sz w:val="22"/>
          <w:szCs w:val="22"/>
        </w:rPr>
        <w:t>) рабочих дней с момента поступления от Заказчика заявки, за исключением случаев приостановки работ по абонентскому обслуживанию согласно п. 3.4. настоящего Договора. Заявка, направленная за пределами рабочего времени Исполнителя, считается поступившей в п</w:t>
      </w:r>
      <w:r>
        <w:rPr>
          <w:color w:val="000000"/>
          <w:sz w:val="22"/>
          <w:szCs w:val="22"/>
        </w:rPr>
        <w:t>ервый рабочий час первого ближайшего рабочего дня Исполнителя;</w:t>
      </w:r>
    </w:p>
    <w:p w14:paraId="00000060" w14:textId="77777777" w:rsidR="00D23DD2" w:rsidRDefault="001E3DB8">
      <w:pPr>
        <w:numPr>
          <w:ilvl w:val="2"/>
          <w:numId w:val="2"/>
        </w:numP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sz w:val="22"/>
          <w:szCs w:val="22"/>
        </w:rPr>
        <w:t>В общие трудозатраты Исполнителя, подлежащие оплате в порядке, предусмотренном разделом 6 настоящего Договора, включается время, затраченное на:</w:t>
      </w:r>
    </w:p>
    <w:p w14:paraId="00000061" w14:textId="77777777" w:rsidR="00D23DD2" w:rsidRDefault="001E3DB8">
      <w:pP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анализ и оценку обращения;</w:t>
      </w:r>
    </w:p>
    <w:p w14:paraId="00000062" w14:textId="77777777" w:rsidR="00D23DD2" w:rsidRDefault="001E3DB8">
      <w:pP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уточнение состава и требований к результатам работ;</w:t>
      </w:r>
    </w:p>
    <w:p w14:paraId="00000063" w14:textId="77777777" w:rsidR="00D23DD2" w:rsidRDefault="001E3DB8">
      <w:pP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выполнение задач, обозначенных в обращении;</w:t>
      </w:r>
    </w:p>
    <w:p w14:paraId="00000064" w14:textId="77777777" w:rsidR="00D23DD2" w:rsidRDefault="001E3DB8">
      <w:pP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анализ данных в информационной базе Заказчика;</w:t>
      </w:r>
    </w:p>
    <w:p w14:paraId="00000065" w14:textId="77777777" w:rsidR="00D23DD2" w:rsidRDefault="001E3DB8">
      <w:pP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поиск решения проблемной ситуации;</w:t>
      </w:r>
    </w:p>
    <w:p w14:paraId="00000066" w14:textId="77777777" w:rsidR="00D23DD2" w:rsidRDefault="001E3DB8">
      <w:pP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уточнение обращения на консультацию;</w:t>
      </w:r>
    </w:p>
    <w:p w14:paraId="00000067" w14:textId="77777777" w:rsidR="00D23DD2" w:rsidRDefault="001E3DB8">
      <w:pP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оформл</w:t>
      </w:r>
      <w:r>
        <w:rPr>
          <w:sz w:val="22"/>
          <w:szCs w:val="22"/>
        </w:rPr>
        <w:t>ение ответа на обращение о консультационной услуге;</w:t>
      </w:r>
    </w:p>
    <w:p w14:paraId="00000068" w14:textId="77777777" w:rsidR="00D23DD2" w:rsidRDefault="001E3DB8">
      <w:pP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ответы на уточняющие вопросы пользователей Заказчика,</w:t>
      </w:r>
    </w:p>
    <w:p w14:paraId="00000069" w14:textId="77777777" w:rsidR="00D23DD2" w:rsidRDefault="001E3DB8">
      <w:pP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создание письменных отчетов Исполнителя в случае письменной заявки Заказчика;</w:t>
      </w:r>
    </w:p>
    <w:p w14:paraId="0000006A" w14:textId="77777777" w:rsidR="00D23DD2" w:rsidRDefault="001E3DB8">
      <w:pPr>
        <w:tabs>
          <w:tab w:val="left" w:pos="1134"/>
          <w:tab w:val="left" w:pos="1701"/>
        </w:tabs>
        <w:ind w:firstLine="708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sz w:val="14"/>
          <w:szCs w:val="14"/>
        </w:rPr>
        <w:t xml:space="preserve">  </w:t>
      </w:r>
      <w:r>
        <w:rPr>
          <w:sz w:val="22"/>
          <w:szCs w:val="22"/>
        </w:rPr>
        <w:t>минимальное время обращения при его выполнении на условиях выезда к Заказчику согласно п. 5.2.2. настоящего Договора.</w:t>
      </w:r>
    </w:p>
    <w:p w14:paraId="0000006B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720"/>
        <w:jc w:val="both"/>
        <w:rPr>
          <w:sz w:val="22"/>
          <w:szCs w:val="22"/>
        </w:rPr>
      </w:pPr>
    </w:p>
    <w:p w14:paraId="0000006C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ведет учет затраченных на выполнение заявок часов в пределах абонентского лимита оплаченного абонентского сопровождения. При </w:t>
      </w:r>
      <w:r>
        <w:rPr>
          <w:color w:val="000000"/>
          <w:sz w:val="22"/>
          <w:szCs w:val="22"/>
        </w:rPr>
        <w:t xml:space="preserve">учете трудозатрат на выполнение заявок Заказчика время округляется всегда в большую сторону с точностью до </w:t>
      </w:r>
      <w:r>
        <w:rPr>
          <w:b/>
          <w:color w:val="7030A0"/>
          <w:sz w:val="22"/>
          <w:szCs w:val="22"/>
        </w:rPr>
        <w:t>30 (тридцати</w:t>
      </w:r>
      <w:r>
        <w:rPr>
          <w:color w:val="000000"/>
          <w:sz w:val="22"/>
          <w:szCs w:val="22"/>
        </w:rPr>
        <w:t>) минут</w:t>
      </w:r>
      <w:r>
        <w:rPr>
          <w:sz w:val="22"/>
          <w:szCs w:val="22"/>
        </w:rPr>
        <w:t xml:space="preserve"> при учете часов работы в рабочее время и до </w:t>
      </w:r>
      <w:r>
        <w:rPr>
          <w:b/>
          <w:sz w:val="22"/>
          <w:szCs w:val="22"/>
        </w:rPr>
        <w:t>1 (одного</w:t>
      </w:r>
      <w:r>
        <w:rPr>
          <w:sz w:val="22"/>
          <w:szCs w:val="22"/>
        </w:rPr>
        <w:t>) часа - при учете часов работы за пределами рабочего времени;</w:t>
      </w:r>
    </w:p>
    <w:p w14:paraId="0000006D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при исчерпании Заказчиком часов абонентского лимита ранее окончания отчетного периода заявки Заказчика принимаются к выполнению только на условиях п. 2.5. настоящего Договора в порядке согласно п. 5.3.4. настоящего Договора. В случае отказа Заказчика от оп</w:t>
      </w:r>
      <w:r>
        <w:rPr>
          <w:color w:val="000000"/>
          <w:sz w:val="22"/>
          <w:szCs w:val="22"/>
        </w:rPr>
        <w:t>латы работ по таким заявкам Исполнитель отказывает Заказчику в выполнении таких работ.</w:t>
      </w:r>
    </w:p>
    <w:p w14:paraId="0000006E" w14:textId="77777777" w:rsidR="00D23DD2" w:rsidRDefault="001E3DB8">
      <w:pPr>
        <w:numPr>
          <w:ilvl w:val="1"/>
          <w:numId w:val="2"/>
        </w:numPr>
        <w:tabs>
          <w:tab w:val="left" w:pos="1134"/>
          <w:tab w:val="left" w:pos="1701"/>
        </w:tabs>
        <w:ind w:firstLine="2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вправе закрыть обращение в случаях непредоставления Инициатором обращения документов или информации, необходимых для исполнения обращения, более </w:t>
      </w:r>
      <w:r>
        <w:rPr>
          <w:b/>
          <w:color w:val="7030A0"/>
          <w:sz w:val="22"/>
          <w:szCs w:val="22"/>
        </w:rPr>
        <w:t>7 (семи)</w:t>
      </w:r>
      <w:r>
        <w:rPr>
          <w:color w:val="7030A0"/>
          <w:sz w:val="22"/>
          <w:szCs w:val="22"/>
        </w:rPr>
        <w:t xml:space="preserve"> </w:t>
      </w:r>
      <w:r>
        <w:rPr>
          <w:sz w:val="22"/>
          <w:szCs w:val="22"/>
        </w:rPr>
        <w:t>кал</w:t>
      </w:r>
      <w:r>
        <w:rPr>
          <w:sz w:val="22"/>
          <w:szCs w:val="22"/>
        </w:rPr>
        <w:t>ендарных дней с момента запроса Исполнителя:</w:t>
      </w:r>
    </w:p>
    <w:p w14:paraId="0000006F" w14:textId="77777777" w:rsidR="00D23DD2" w:rsidRDefault="001E3D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  <w:t>О закрытии обращения Исполнитель уведомляет Инициатора обращения по электронной почте, при этом время, затраченное на обработку обращения, закрытого по основаниям, указанным в настоящем пункте Договора, включает</w:t>
      </w:r>
      <w:r>
        <w:rPr>
          <w:sz w:val="22"/>
          <w:szCs w:val="22"/>
        </w:rPr>
        <w:t>ся в трудозатраты Исполнителя согласно п. 5.3. настоящего Договора и подлежит оплате на условиях настоящего Договора.</w:t>
      </w:r>
    </w:p>
    <w:p w14:paraId="00000070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ind w:left="1260" w:hanging="550"/>
        <w:jc w:val="both"/>
        <w:rPr>
          <w:color w:val="000000"/>
          <w:sz w:val="22"/>
          <w:szCs w:val="22"/>
        </w:rPr>
      </w:pPr>
    </w:p>
    <w:p w14:paraId="00000071" w14:textId="77777777" w:rsidR="00D23DD2" w:rsidRDefault="001E3DB8">
      <w:pPr>
        <w:pStyle w:val="1"/>
        <w:numPr>
          <w:ilvl w:val="0"/>
          <w:numId w:val="2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Сдача-Приемка работ</w:t>
      </w:r>
    </w:p>
    <w:p w14:paraId="00000072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Работы и услуги в пределах абонентского лимита подлежат оплате в полном объеме стоимости абонентского сопровождения независимо от того, воспользовался ли Заказчик работами и услугами в полном объеме лимита или нет.</w:t>
      </w:r>
    </w:p>
    <w:p w14:paraId="00000073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Учет рабочего времени Исполнителя, затрач</w:t>
      </w:r>
      <w:r>
        <w:rPr>
          <w:sz w:val="22"/>
          <w:szCs w:val="22"/>
        </w:rPr>
        <w:t>енного на выполнение работ по обращению, ведется Исполнителем в ЕИС и доводится до Заказчика по его запросу по окончании отчетного периода в форме Реестра исполненных обращений (далее - Реестр).</w:t>
      </w:r>
    </w:p>
    <w:p w14:paraId="00000074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завершении отчетного периода независимо от факта и объема </w:t>
      </w:r>
      <w:r>
        <w:rPr>
          <w:color w:val="000000"/>
          <w:sz w:val="22"/>
          <w:szCs w:val="22"/>
        </w:rPr>
        <w:t>работ, выполненных Исполнителем в пределах абонентского лимита, Исполнитель формирует и передает Заказчику нарочно или направляет в электронном виде, Акт выполненных работ или Универсальный передаточный документ (далее - УПД независимо от фактической формы</w:t>
      </w:r>
      <w:r>
        <w:rPr>
          <w:color w:val="000000"/>
          <w:sz w:val="22"/>
          <w:szCs w:val="22"/>
        </w:rPr>
        <w:t xml:space="preserve"> документа) на сумму абонентского сопровождения, указанную в п.7.1. настоящего Договора.</w:t>
      </w:r>
    </w:p>
    <w:p w14:paraId="00000075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в отчетном периоде Исполнителем выполняются для Заказчика работы согласно п. 2.5.2. настоящего Договора, Исполнитель формирует и направляет Заказчику нарочно, чер</w:t>
      </w:r>
      <w:r>
        <w:rPr>
          <w:color w:val="000000"/>
          <w:sz w:val="22"/>
          <w:szCs w:val="22"/>
        </w:rPr>
        <w:t>ез систему ЭДО или по адресу электронной почты УПД на стоимость таких работ, указанную в задании и/или счете, а при их отсутствии рассчитанную исходя из фактических затраченных на выполнение работ часов специалистов Исполнителя и стоимости часа специалиста</w:t>
      </w:r>
      <w:r>
        <w:rPr>
          <w:color w:val="000000"/>
          <w:sz w:val="22"/>
          <w:szCs w:val="22"/>
        </w:rPr>
        <w:t xml:space="preserve"> Исполнителя, указанную в разделе 7 настоящего Договора.</w:t>
      </w:r>
    </w:p>
    <w:p w14:paraId="00000076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Если в отчетном периоде Исполнителем выполняются для Заказчика работы согласно п. 2.5.1. настоящего Договора, Исполнитель формирует и направляет Заказчику нарочно или в электронном виде </w:t>
      </w:r>
      <w:r>
        <w:rPr>
          <w:sz w:val="22"/>
          <w:szCs w:val="22"/>
        </w:rPr>
        <w:t xml:space="preserve">Реестр </w:t>
      </w:r>
      <w:r>
        <w:rPr>
          <w:color w:val="000000"/>
          <w:sz w:val="22"/>
          <w:szCs w:val="22"/>
        </w:rPr>
        <w:t xml:space="preserve"> за от</w:t>
      </w:r>
      <w:r>
        <w:rPr>
          <w:color w:val="000000"/>
          <w:sz w:val="22"/>
          <w:szCs w:val="22"/>
        </w:rPr>
        <w:t xml:space="preserve">четный период с данными по всем заявкам как в пределах, так и сверх абонентского лимита, и УПД на стоимость абонентского обслуживания и стоимость дополнительных работ, указанную в задании и/или счете, а при их отсутствии рассчитанную исходя из фактических </w:t>
      </w:r>
      <w:r>
        <w:rPr>
          <w:color w:val="000000"/>
          <w:sz w:val="22"/>
          <w:szCs w:val="22"/>
        </w:rPr>
        <w:t>затраченных на выполнение работ часов специалистов Исполнителя и стоимости часа специалиста Исполнителя, указанную в разделе 7 настоящего Договора.</w:t>
      </w:r>
    </w:p>
    <w:p w14:paraId="00000077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Заказчик обязан подписать УПД и направить его скан-копию в электронном виде Исполнителю в течение </w:t>
      </w:r>
      <w:r>
        <w:rPr>
          <w:b/>
          <w:color w:val="7030A0"/>
          <w:sz w:val="22"/>
          <w:szCs w:val="22"/>
        </w:rPr>
        <w:t>3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>
        <w:rPr>
          <w:b/>
          <w:color w:val="7030A0"/>
          <w:sz w:val="22"/>
          <w:szCs w:val="22"/>
        </w:rPr>
        <w:t>трех</w:t>
      </w:r>
      <w:r>
        <w:rPr>
          <w:color w:val="000000"/>
          <w:sz w:val="22"/>
          <w:szCs w:val="22"/>
        </w:rPr>
        <w:t>) д</w:t>
      </w:r>
      <w:r>
        <w:rPr>
          <w:color w:val="000000"/>
          <w:sz w:val="22"/>
          <w:szCs w:val="22"/>
        </w:rPr>
        <w:t xml:space="preserve">ней с даты его получения от Исполнителя. Если в течение </w:t>
      </w:r>
      <w:r>
        <w:rPr>
          <w:b/>
          <w:color w:val="7030A0"/>
          <w:sz w:val="22"/>
          <w:szCs w:val="22"/>
        </w:rPr>
        <w:t>3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>
        <w:rPr>
          <w:b/>
          <w:color w:val="7030A0"/>
          <w:sz w:val="22"/>
          <w:szCs w:val="22"/>
        </w:rPr>
        <w:t>трех</w:t>
      </w:r>
      <w:r>
        <w:rPr>
          <w:color w:val="000000"/>
          <w:sz w:val="22"/>
          <w:szCs w:val="22"/>
        </w:rPr>
        <w:t>) рабочих дней с момента получения УПД в электронном виде Заказчик не представит Исполнителю подписанный со своей стороны УПД, или письменный мотивированный отказ от подписания УПД, или отказ б</w:t>
      </w:r>
      <w:r>
        <w:rPr>
          <w:color w:val="000000"/>
          <w:sz w:val="22"/>
          <w:szCs w:val="22"/>
        </w:rPr>
        <w:t>удет признан Исполнителем мотивированно необоснованным, услуги и работы считаются оказанными Исполнителем и принятыми Заказчиком без претензий с обязательным отражением данного факта в бухгалтерском учёте согласно действующему законодательству Российской Ф</w:t>
      </w:r>
      <w:r>
        <w:rPr>
          <w:color w:val="000000"/>
          <w:sz w:val="22"/>
          <w:szCs w:val="22"/>
        </w:rPr>
        <w:t xml:space="preserve">едерации, и подлежат оплате в порядке, предусмотренном разделом 7 настоящего Договора. Отказ Заказчика от подписания Акта считается мотивированным, если в Акте указаны данные, несоответствующие согласованным ЛУРВ, а при их отсутствии - фактическому объему </w:t>
      </w:r>
      <w:r>
        <w:rPr>
          <w:color w:val="000000"/>
          <w:sz w:val="22"/>
          <w:szCs w:val="22"/>
        </w:rPr>
        <w:t xml:space="preserve">затраченных на выполнение работ и услуг часов. Наличие у Заказчика замечаний к результатам работ дает Заказчику право на предъявление Исполнителю требований согласно ст. 723 ГК РФ, но не дает право на отказ от подписания УПД и отказа от оплаты выполненных </w:t>
      </w:r>
      <w:r>
        <w:rPr>
          <w:color w:val="000000"/>
          <w:sz w:val="22"/>
          <w:szCs w:val="22"/>
        </w:rPr>
        <w:t>работ в установленном Договором порядке.</w:t>
      </w:r>
    </w:p>
    <w:p w14:paraId="00000078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Заказчик, принявший работу Исполнителя без проверки, лишается права ссылаться на недостатки работы, которые могли и должны были быть установлены при обычных условиях приемки работ по настоящему Договору (явные недос</w:t>
      </w:r>
      <w:r>
        <w:rPr>
          <w:color w:val="000000"/>
          <w:sz w:val="22"/>
          <w:szCs w:val="22"/>
        </w:rPr>
        <w:t>татки).</w:t>
      </w:r>
    </w:p>
    <w:p w14:paraId="00000079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Заказчик, обнаруживший в течение </w:t>
      </w:r>
      <w:r>
        <w:rPr>
          <w:b/>
          <w:color w:val="7030A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(</w:t>
      </w:r>
      <w:r>
        <w:rPr>
          <w:b/>
          <w:color w:val="7030A0"/>
          <w:sz w:val="22"/>
          <w:szCs w:val="22"/>
        </w:rPr>
        <w:t>трех</w:t>
      </w:r>
      <w:r>
        <w:rPr>
          <w:color w:val="000000"/>
          <w:sz w:val="22"/>
          <w:szCs w:val="22"/>
        </w:rPr>
        <w:t xml:space="preserve">) месяцев с момента приемки работы отступления от условий настоящего Договора или иные недостатки, которые не могли быть установлены при обычном способе приемки (скрытые недостатки), обязан известить об этом </w:t>
      </w:r>
      <w:r>
        <w:rPr>
          <w:color w:val="000000"/>
          <w:sz w:val="22"/>
          <w:szCs w:val="22"/>
        </w:rPr>
        <w:t>Исполнителя в разумный срок после их обнаружения.</w:t>
      </w:r>
    </w:p>
    <w:p w14:paraId="0000007A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 обоснованности претензий Заказчика Исполнитель обязан своими силами и за свой счет в </w:t>
      </w:r>
      <w:r>
        <w:rPr>
          <w:b/>
          <w:color w:val="7030A0"/>
          <w:sz w:val="22"/>
          <w:szCs w:val="22"/>
        </w:rPr>
        <w:t xml:space="preserve">десятидневный </w:t>
      </w:r>
      <w:r>
        <w:rPr>
          <w:color w:val="000000"/>
          <w:sz w:val="22"/>
          <w:szCs w:val="22"/>
        </w:rPr>
        <w:t>срок устранить недоделки и недостатки по работам, произведенным в соответствии с настоящим Договором, е</w:t>
      </w:r>
      <w:r>
        <w:rPr>
          <w:color w:val="000000"/>
          <w:sz w:val="22"/>
          <w:szCs w:val="22"/>
        </w:rPr>
        <w:t>сли более длительный срок не вытекает из объективных обстоятельств.</w:t>
      </w:r>
    </w:p>
    <w:p w14:paraId="0000007B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 уклонении Заказчика от принятия выполненной по настоящему Договору работы, и если такое уклонение повлекло за собой просрочку Исполнителем сдачи произведенной по Договору работы, риск </w:t>
      </w:r>
      <w:r>
        <w:rPr>
          <w:color w:val="000000"/>
          <w:sz w:val="22"/>
          <w:szCs w:val="22"/>
        </w:rPr>
        <w:t>случайной гибели или случайного повреждения результатов выполненной работы признается перешедшим к Заказчику с момента, когда сдача-приемка работы по условиям настоящего Договора должна была состояться.</w:t>
      </w:r>
    </w:p>
    <w:p w14:paraId="0000007C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260" w:hanging="550"/>
        <w:jc w:val="both"/>
        <w:rPr>
          <w:color w:val="000000"/>
          <w:sz w:val="22"/>
          <w:szCs w:val="22"/>
        </w:rPr>
      </w:pPr>
    </w:p>
    <w:p w14:paraId="0000007D" w14:textId="77777777" w:rsidR="00D23DD2" w:rsidRDefault="001E3DB8">
      <w:pPr>
        <w:pStyle w:val="1"/>
        <w:numPr>
          <w:ilvl w:val="0"/>
          <w:numId w:val="2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СТОИМОСТЬ РАБОТ, ПОРЯДОК И СРОКИ РАСЧЕТОВ</w:t>
      </w:r>
    </w:p>
    <w:p w14:paraId="0000007E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Стоимость абонентского сопровождения в объеме указанного в п. 2.2. настоящего Договора абонентского лимита (абонентская плата) составляет </w:t>
      </w:r>
      <w:r>
        <w:rPr>
          <w:b/>
          <w:color w:val="7030A0"/>
          <w:sz w:val="22"/>
          <w:szCs w:val="22"/>
        </w:rPr>
        <w:t>сумма цифрами (сумма прописью в рублях)</w:t>
      </w:r>
      <w:r>
        <w:rPr>
          <w:color w:val="000000"/>
          <w:sz w:val="22"/>
          <w:szCs w:val="22"/>
        </w:rPr>
        <w:t xml:space="preserve"> руб. </w:t>
      </w:r>
      <w:r>
        <w:rPr>
          <w:b/>
          <w:color w:val="7030A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 коп. без НДС. </w:t>
      </w:r>
    </w:p>
    <w:p w14:paraId="0000007F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Стоимость одного часа рабочего времени специалиста Испо</w:t>
      </w:r>
      <w:r>
        <w:rPr>
          <w:color w:val="000000"/>
          <w:sz w:val="22"/>
          <w:szCs w:val="22"/>
        </w:rPr>
        <w:t>лнителя при определении стоимости дополнительных работ, указанных в п. 2.5. настоящего Договора составляет:</w:t>
      </w:r>
    </w:p>
    <w:p w14:paraId="00000080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b/>
          <w:color w:val="7030A0"/>
          <w:sz w:val="22"/>
          <w:szCs w:val="22"/>
        </w:rPr>
        <w:t>сумма цифрами (сумма прописью в рублях)</w:t>
      </w:r>
      <w:r>
        <w:rPr>
          <w:color w:val="000000"/>
          <w:sz w:val="22"/>
          <w:szCs w:val="22"/>
        </w:rPr>
        <w:t xml:space="preserve"> руб. </w:t>
      </w:r>
      <w:r>
        <w:rPr>
          <w:b/>
          <w:color w:val="7030A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 коп. без НДС;</w:t>
      </w:r>
    </w:p>
    <w:p w14:paraId="00000081" w14:textId="77777777" w:rsidR="00D23DD2" w:rsidRDefault="001E3D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при выполнении работ Исполнителем за пределами рабочего времени Исполнителя по инициативе Исполнителя по согласованию с Заказчиком или по инициативе Заказчика при согласии Исполнителя, а также в выходные и (или) нерабочие праздничные дни - </w:t>
      </w:r>
      <w:r>
        <w:rPr>
          <w:b/>
          <w:color w:val="7030A0"/>
          <w:sz w:val="22"/>
          <w:szCs w:val="22"/>
        </w:rPr>
        <w:t>сумма цифрами (с</w:t>
      </w:r>
      <w:r>
        <w:rPr>
          <w:b/>
          <w:color w:val="7030A0"/>
          <w:sz w:val="22"/>
          <w:szCs w:val="22"/>
        </w:rPr>
        <w:t>умма прописью в рублях)</w:t>
      </w:r>
      <w:r>
        <w:rPr>
          <w:color w:val="000000"/>
          <w:sz w:val="22"/>
          <w:szCs w:val="22"/>
        </w:rPr>
        <w:t xml:space="preserve"> руб. </w:t>
      </w:r>
      <w:r>
        <w:rPr>
          <w:b/>
          <w:color w:val="7030A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 коп. без НДС.</w:t>
      </w:r>
    </w:p>
    <w:p w14:paraId="00000082" w14:textId="77777777" w:rsidR="00D23DD2" w:rsidRDefault="001E3D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Стоимость работ по настоящему Договору НДС не облагается на основании п. 2 ст. 346.11 главы 26.2 Налогового кодекса Российской Федерации (НК РФ). В случае утраты Исполнителем права на применение УСН или переход</w:t>
      </w:r>
      <w:r>
        <w:rPr>
          <w:color w:val="000000"/>
          <w:sz w:val="22"/>
          <w:szCs w:val="22"/>
        </w:rPr>
        <w:t xml:space="preserve">а Исполнителя на общий режим налогообложения (ОСНО) в период действия настоящего </w:t>
      </w:r>
      <w:r>
        <w:rPr>
          <w:color w:val="222222"/>
          <w:sz w:val="22"/>
          <w:szCs w:val="22"/>
        </w:rPr>
        <w:t xml:space="preserve">Договора стоимость работ подлежит </w:t>
      </w:r>
      <w:r>
        <w:rPr>
          <w:color w:val="000000"/>
          <w:sz w:val="22"/>
          <w:szCs w:val="22"/>
        </w:rPr>
        <w:t>увеличению на сумму НДС по действующей ставке налога в соответствии с налоговым законодательством РФ.</w:t>
      </w:r>
    </w:p>
    <w:p w14:paraId="00000083" w14:textId="77777777" w:rsidR="00D23DD2" w:rsidRDefault="001E3D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Порядок оплаты работ по Договору:</w:t>
      </w:r>
    </w:p>
    <w:p w14:paraId="00000084" w14:textId="77777777" w:rsidR="00D23DD2" w:rsidRDefault="001E3DB8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1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Оплата стоимости абоне</w:t>
      </w:r>
      <w:r>
        <w:rPr>
          <w:sz w:val="22"/>
          <w:szCs w:val="22"/>
        </w:rPr>
        <w:t xml:space="preserve">нтского обслуживания производится Заказчиком в течение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трех</w:t>
      </w:r>
      <w:r>
        <w:rPr>
          <w:sz w:val="22"/>
          <w:szCs w:val="22"/>
        </w:rPr>
        <w:t xml:space="preserve">) рабочих дней с даты получения счета. Счет на абонентское обслуживание за отчетный период выставляется Исполнителем </w:t>
      </w:r>
      <w:r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 (пять) </w:t>
      </w:r>
      <w:r>
        <w:rPr>
          <w:sz w:val="22"/>
          <w:szCs w:val="22"/>
        </w:rPr>
        <w:t xml:space="preserve">рабочих дней до начала </w:t>
      </w:r>
      <w:r>
        <w:rPr>
          <w:sz w:val="22"/>
          <w:szCs w:val="22"/>
        </w:rPr>
        <w:t>отчетного периода и направляется Заказчику в электронном виде</w:t>
      </w:r>
      <w:r>
        <w:rPr>
          <w:b/>
          <w:sz w:val="22"/>
          <w:szCs w:val="22"/>
        </w:rPr>
        <w:t>.</w:t>
      </w:r>
    </w:p>
    <w:p w14:paraId="00000085" w14:textId="77777777" w:rsidR="00D23DD2" w:rsidRDefault="001E3DB8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Оплата стоимости абонентского обслуживания за неполный отчетный месяц оплачивается как за полный отчетный месяц.</w:t>
      </w:r>
    </w:p>
    <w:p w14:paraId="00000086" w14:textId="77777777" w:rsidR="00D23DD2" w:rsidRDefault="001E3DB8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Оплата указанных в п. 2.5. настоящего Договора работ осуществляется на основании</w:t>
      </w:r>
      <w:r>
        <w:rPr>
          <w:sz w:val="22"/>
          <w:szCs w:val="22"/>
        </w:rPr>
        <w:t xml:space="preserve"> выставленного Исполнителем счета. Оплата счета должна быть произведена Заказчиком не позднее </w:t>
      </w:r>
      <w:r>
        <w:rPr>
          <w:b/>
          <w:sz w:val="22"/>
          <w:szCs w:val="22"/>
        </w:rPr>
        <w:t>3 (трех) рабочих дней</w:t>
      </w:r>
      <w:r>
        <w:rPr>
          <w:sz w:val="22"/>
          <w:szCs w:val="22"/>
        </w:rPr>
        <w:t xml:space="preserve"> с даты получения счета нарочно или в электронном виде.</w:t>
      </w:r>
    </w:p>
    <w:p w14:paraId="00000087" w14:textId="77777777" w:rsidR="00D23DD2" w:rsidRDefault="001E3D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регулярном (более двух раз подряд или более трех раз за год) превышении Заказчико</w:t>
      </w:r>
      <w:r>
        <w:rPr>
          <w:sz w:val="22"/>
          <w:szCs w:val="22"/>
        </w:rPr>
        <w:t xml:space="preserve">м объема часов абонентского лимита Исполнитель оставляет за собой право на пересмотр размера абонентского лимита и абонентской платы соответственно, в том числе в первый год действия настоящего Договора. Изменение размера абонентского лимита и абонентской </w:t>
      </w:r>
      <w:r>
        <w:rPr>
          <w:sz w:val="22"/>
          <w:szCs w:val="22"/>
        </w:rPr>
        <w:t>платы осуществляется в порядке, указанном в п. 7.6. настоящего Договора.</w:t>
      </w:r>
    </w:p>
    <w:p w14:paraId="00000088" w14:textId="77777777" w:rsidR="00D23DD2" w:rsidRDefault="001E3D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</w:t>
      </w:r>
      <w:r>
        <w:rPr>
          <w:b/>
          <w:color w:val="7030A0"/>
          <w:sz w:val="22"/>
          <w:szCs w:val="22"/>
        </w:rPr>
        <w:t>не ранее чем через год с даты заключения Договора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имеет право увеличить стоимость абонентского сопровождения и/или стоимость часа специалиста Исполнителя. Об изменении </w:t>
      </w:r>
      <w:r>
        <w:rPr>
          <w:color w:val="222222"/>
          <w:sz w:val="22"/>
          <w:szCs w:val="22"/>
        </w:rPr>
        <w:t>сто</w:t>
      </w:r>
      <w:r>
        <w:rPr>
          <w:color w:val="222222"/>
          <w:sz w:val="22"/>
          <w:szCs w:val="22"/>
        </w:rPr>
        <w:t>имости</w:t>
      </w:r>
      <w:r>
        <w:rPr>
          <w:color w:val="000000"/>
          <w:sz w:val="22"/>
          <w:szCs w:val="22"/>
        </w:rPr>
        <w:t xml:space="preserve"> Исполнитель письменно уведомляет Заказчика в виде представления дополнительного соглашения к настоящему Договору в электронном виде. Уведомление должно быть направлено Заказчику не менее чем </w:t>
      </w:r>
      <w:r>
        <w:rPr>
          <w:b/>
          <w:color w:val="7030A0"/>
          <w:sz w:val="22"/>
          <w:szCs w:val="22"/>
        </w:rPr>
        <w:t>за месяц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до даты такого увеличения. Дополнительное соглашение должно быть подписано Заказчиком и возвращено Исполнителю нарочно или в электронном виде в течение </w:t>
      </w:r>
      <w:r>
        <w:rPr>
          <w:b/>
          <w:color w:val="7030A0"/>
          <w:sz w:val="22"/>
          <w:szCs w:val="22"/>
        </w:rPr>
        <w:t>7 (семи)</w:t>
      </w:r>
      <w:r>
        <w:rPr>
          <w:color w:val="000000"/>
          <w:sz w:val="22"/>
          <w:szCs w:val="22"/>
        </w:rPr>
        <w:t xml:space="preserve"> календарных дней с даты его получения Заказчиком. Заказчик также в течение </w:t>
      </w:r>
      <w:r>
        <w:rPr>
          <w:b/>
          <w:color w:val="7030A0"/>
          <w:sz w:val="22"/>
          <w:szCs w:val="22"/>
        </w:rPr>
        <w:t>2 (двух</w:t>
      </w:r>
      <w:r>
        <w:rPr>
          <w:color w:val="000000"/>
          <w:sz w:val="22"/>
          <w:szCs w:val="22"/>
        </w:rPr>
        <w:t>) рабочих дне</w:t>
      </w:r>
      <w:r>
        <w:rPr>
          <w:color w:val="000000"/>
          <w:sz w:val="22"/>
          <w:szCs w:val="22"/>
        </w:rPr>
        <w:t>й с даты получения дополнительного соглашения обязан устно или в электронном виде сообщить о подписании или отказе в подписании дополнительного соглашения. В случае отказа Заказчика от подписания дополнительного соглашения или отсутствия у Исполнителя к мо</w:t>
      </w:r>
      <w:r>
        <w:rPr>
          <w:color w:val="000000"/>
          <w:sz w:val="22"/>
          <w:szCs w:val="22"/>
        </w:rPr>
        <w:t>менту увеличения стоимости работ подписанного Заказчиком дополнительного соглашения, настоящий Договор прекращает свое действие со дня увеличения стоимости. Исполнитель не вправ</w:t>
      </w:r>
      <w:r>
        <w:rPr>
          <w:sz w:val="22"/>
          <w:szCs w:val="22"/>
        </w:rPr>
        <w:t>е у</w:t>
      </w:r>
      <w:r>
        <w:rPr>
          <w:color w:val="000000"/>
          <w:sz w:val="22"/>
          <w:szCs w:val="22"/>
        </w:rPr>
        <w:t>величивать стоимост</w:t>
      </w:r>
      <w:r>
        <w:rPr>
          <w:sz w:val="22"/>
          <w:szCs w:val="22"/>
        </w:rPr>
        <w:t>ь абонентского сопровождения и/или стоимость часа специал</w:t>
      </w:r>
      <w:r>
        <w:rPr>
          <w:sz w:val="22"/>
          <w:szCs w:val="22"/>
        </w:rPr>
        <w:t xml:space="preserve">иста Исполнителя в порядке предусмотренном настоящим пунктом чаще чем один раз в год. </w:t>
      </w:r>
    </w:p>
    <w:p w14:paraId="00000089" w14:textId="77777777" w:rsidR="00D23DD2" w:rsidRDefault="001E3D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Расчеты между Заказчиком и Исполнителем производятся в рублях РФ путем безналичного перечисления на расчетный счет Исполнителя. Обязательство по оплате считается надлежа</w:t>
      </w:r>
      <w:r>
        <w:rPr>
          <w:color w:val="000000"/>
          <w:sz w:val="22"/>
          <w:szCs w:val="22"/>
        </w:rPr>
        <w:t xml:space="preserve">ще исполненным в момент зачисления сумм оплаты на </w:t>
      </w:r>
      <w:r>
        <w:rPr>
          <w:sz w:val="22"/>
          <w:szCs w:val="22"/>
        </w:rPr>
        <w:t xml:space="preserve">корреспондентский </w:t>
      </w:r>
      <w:r>
        <w:rPr>
          <w:color w:val="000000"/>
          <w:sz w:val="22"/>
          <w:szCs w:val="22"/>
        </w:rPr>
        <w:t>счет банка</w:t>
      </w:r>
      <w:r>
        <w:rPr>
          <w:sz w:val="22"/>
          <w:szCs w:val="22"/>
        </w:rPr>
        <w:t>, обслуживающего расчётный счет</w:t>
      </w:r>
      <w:r>
        <w:rPr>
          <w:color w:val="000000"/>
          <w:sz w:val="22"/>
          <w:szCs w:val="22"/>
        </w:rPr>
        <w:t xml:space="preserve"> Исполнителя.</w:t>
      </w:r>
    </w:p>
    <w:p w14:paraId="0000008A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ind w:left="1260" w:hanging="550"/>
        <w:jc w:val="both"/>
        <w:rPr>
          <w:color w:val="000000"/>
          <w:sz w:val="22"/>
          <w:szCs w:val="22"/>
        </w:rPr>
      </w:pPr>
    </w:p>
    <w:p w14:paraId="0000008B" w14:textId="77777777" w:rsidR="00D23DD2" w:rsidRDefault="001E3DB8">
      <w:pPr>
        <w:pStyle w:val="1"/>
        <w:numPr>
          <w:ilvl w:val="0"/>
          <w:numId w:val="9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СРОК ДЕЙСТВИЯ ДОГОВОРА</w:t>
      </w:r>
    </w:p>
    <w:p w14:paraId="0000008C" w14:textId="77777777" w:rsidR="00D23DD2" w:rsidRDefault="001E3D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Действие договора: </w:t>
      </w:r>
    </w:p>
    <w:p w14:paraId="0000008D" w14:textId="77777777" w:rsidR="00D23DD2" w:rsidRDefault="001E3DB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701"/>
          <w:tab w:val="left" w:pos="9923"/>
          <w:tab w:val="left" w:pos="10206"/>
          <w:tab w:val="left" w:pos="10348"/>
        </w:tabs>
        <w:spacing w:line="276" w:lineRule="auto"/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</w:t>
      </w:r>
      <w:r>
        <w:rPr>
          <w:color w:val="000000"/>
          <w:sz w:val="22"/>
          <w:szCs w:val="22"/>
          <w:highlight w:val="white"/>
        </w:rPr>
        <w:t>оговор вступает в силу с даты подписания обеими Сторонами.</w:t>
      </w:r>
    </w:p>
    <w:p w14:paraId="0000008E" w14:textId="77777777" w:rsidR="00D23DD2" w:rsidRDefault="00D23DD2">
      <w:pPr>
        <w:tabs>
          <w:tab w:val="left" w:pos="851"/>
          <w:tab w:val="left" w:pos="1134"/>
          <w:tab w:val="left" w:pos="1418"/>
          <w:tab w:val="left" w:pos="1701"/>
          <w:tab w:val="left" w:pos="9923"/>
          <w:tab w:val="left" w:pos="10206"/>
          <w:tab w:val="left" w:pos="10348"/>
        </w:tabs>
        <w:ind w:firstLine="851"/>
        <w:rPr>
          <w:sz w:val="22"/>
          <w:szCs w:val="22"/>
        </w:rPr>
      </w:pPr>
    </w:p>
    <w:p w14:paraId="0000008F" w14:textId="77777777" w:rsidR="00D23DD2" w:rsidRDefault="001E3DB8">
      <w:pPr>
        <w:tabs>
          <w:tab w:val="left" w:pos="851"/>
          <w:tab w:val="left" w:pos="1134"/>
          <w:tab w:val="left" w:pos="1418"/>
          <w:tab w:val="left" w:pos="1701"/>
          <w:tab w:val="left" w:pos="9923"/>
          <w:tab w:val="left" w:pos="10206"/>
          <w:tab w:val="left" w:pos="10348"/>
        </w:tabs>
        <w:ind w:firstLine="851"/>
        <w:rPr>
          <w:color w:val="FF0000"/>
          <w:sz w:val="22"/>
          <w:szCs w:val="22"/>
        </w:rPr>
      </w:pPr>
      <w:sdt>
        <w:sdtPr>
          <w:tag w:val="goog_rdk_3"/>
          <w:id w:val="1168445235"/>
        </w:sdtPr>
        <w:sdtEndPr/>
        <w:sdtContent/>
      </w:sdt>
      <w:r>
        <w:rPr>
          <w:color w:val="FF0000"/>
          <w:sz w:val="22"/>
          <w:szCs w:val="22"/>
        </w:rPr>
        <w:t>ИЛИ</w:t>
      </w:r>
    </w:p>
    <w:p w14:paraId="00000090" w14:textId="77777777" w:rsidR="00D23DD2" w:rsidRDefault="001E3DB8">
      <w:pPr>
        <w:tabs>
          <w:tab w:val="left" w:pos="851"/>
          <w:tab w:val="left" w:pos="1134"/>
          <w:tab w:val="left" w:pos="1418"/>
          <w:tab w:val="left" w:pos="1701"/>
          <w:tab w:val="left" w:pos="9923"/>
          <w:tab w:val="left" w:pos="10206"/>
          <w:tab w:val="left" w:pos="10348"/>
        </w:tabs>
        <w:ind w:firstLine="851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8.1.1. Настоящий Договор вступает в силу с даты его подписания и распространяется на отношения Сторон, возникшие с “___” ________ 202__ года,.</w:t>
      </w:r>
      <w:bookmarkStart w:id="3" w:name="_GoBack"/>
      <w:bookmarkEnd w:id="3"/>
    </w:p>
    <w:p w14:paraId="00000091" w14:textId="77777777" w:rsidR="00D23DD2" w:rsidRDefault="00D23DD2">
      <w:pPr>
        <w:tabs>
          <w:tab w:val="left" w:pos="851"/>
          <w:tab w:val="left" w:pos="1134"/>
          <w:tab w:val="left" w:pos="1418"/>
          <w:tab w:val="left" w:pos="1701"/>
          <w:tab w:val="left" w:pos="9923"/>
          <w:tab w:val="left" w:pos="10206"/>
          <w:tab w:val="left" w:pos="10348"/>
        </w:tabs>
        <w:ind w:firstLine="851"/>
        <w:rPr>
          <w:color w:val="FF0000"/>
          <w:sz w:val="22"/>
          <w:szCs w:val="22"/>
        </w:rPr>
      </w:pPr>
    </w:p>
    <w:p w14:paraId="00000092" w14:textId="77777777" w:rsidR="00D23DD2" w:rsidRDefault="001E3DB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701"/>
          <w:tab w:val="left" w:pos="9923"/>
          <w:tab w:val="left" w:pos="10206"/>
          <w:tab w:val="left" w:pos="10348"/>
        </w:tabs>
        <w:spacing w:line="276" w:lineRule="auto"/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Настоящий Договор действует до </w:t>
      </w:r>
      <w:r>
        <w:rPr>
          <w:b/>
          <w:color w:val="7030A0"/>
          <w:sz w:val="22"/>
          <w:szCs w:val="22"/>
          <w:highlight w:val="white"/>
        </w:rPr>
        <w:t xml:space="preserve">«Дата» месяц год </w:t>
      </w:r>
      <w:r>
        <w:rPr>
          <w:color w:val="000000"/>
          <w:sz w:val="22"/>
          <w:szCs w:val="22"/>
          <w:highlight w:val="white"/>
        </w:rPr>
        <w:t>г., а в части финансовых обязательств и обязательств, вытекающих из нарушения Договора, – до полного их исполнения.</w:t>
      </w:r>
    </w:p>
    <w:p w14:paraId="00000093" w14:textId="77777777" w:rsidR="00D23DD2" w:rsidRDefault="001E3D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иное не предусмотрено законом или Договором, Задания (в т.ч. заключенные в форме оплаченного счета), заключенные до даты прекращения де</w:t>
      </w:r>
      <w:r>
        <w:rPr>
          <w:color w:val="000000"/>
          <w:sz w:val="22"/>
          <w:szCs w:val="22"/>
        </w:rPr>
        <w:t>йствия/расторжения настоящего Договора, сохраняют силу и должны быть выполнены независимо от прекращения срока действия Договора. Продление сроков выполнения работ по заданию из-за приостановки выполнения работ является основанием для продления срока дейст</w:t>
      </w:r>
      <w:r>
        <w:rPr>
          <w:color w:val="000000"/>
          <w:sz w:val="22"/>
          <w:szCs w:val="22"/>
        </w:rPr>
        <w:t>вия соответствующего задания до момента его исполнения или расторжения независимо от истечения срока действия настоящего Договора.</w:t>
      </w:r>
    </w:p>
    <w:p w14:paraId="00000094" w14:textId="77777777" w:rsidR="00D23DD2" w:rsidRDefault="001E3D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Настоящий Договор является рамочным для заданий, заключенных в соответствии с п. 2.5. настоящего Договора (в т.ч. заключенных</w:t>
      </w:r>
      <w:r>
        <w:rPr>
          <w:color w:val="000000"/>
          <w:sz w:val="22"/>
          <w:szCs w:val="22"/>
        </w:rPr>
        <w:t xml:space="preserve"> в форме оплаченного счета). Задания являются по своей сути самостоятельными гражданско-правовыми обязательствами с самостоятельным предметом, порядком заключения, исполнения и расторжения. Неисполнение, ненадлежащее исполнение, расторжение или недействите</w:t>
      </w:r>
      <w:r>
        <w:rPr>
          <w:color w:val="000000"/>
          <w:sz w:val="22"/>
          <w:szCs w:val="22"/>
        </w:rPr>
        <w:t>льность одного из заданий не влияет на юридическую силу иных заданий и/или настоящего Договора. Настоящий Договор как рамочный не может быть расторгнут по основаниям, вытекающим из ст. 715 и 723 ГК РФ: в этом случае расторжению подлежат соответствующие зад</w:t>
      </w:r>
      <w:r>
        <w:rPr>
          <w:color w:val="000000"/>
          <w:sz w:val="22"/>
          <w:szCs w:val="22"/>
        </w:rPr>
        <w:t>ания. На основании ст. 717 ГК РФ может быть расторгнуто как любое задание, так и весь Договор в целом.</w:t>
      </w:r>
    </w:p>
    <w:p w14:paraId="00000095" w14:textId="77777777" w:rsidR="00D23DD2" w:rsidRDefault="001E3D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имеет право отказаться от исполнения Договора, включая невыполненные задания, в одностороннем порядке при наличии обстоятельств, указанных в </w:t>
      </w:r>
      <w:r>
        <w:rPr>
          <w:color w:val="000000"/>
          <w:sz w:val="22"/>
          <w:szCs w:val="22"/>
        </w:rPr>
        <w:t xml:space="preserve">п. 3.4. настоящего Договора, если указанные обстоятельства не устранены Заказчиком в течение </w:t>
      </w:r>
      <w:r>
        <w:rPr>
          <w:b/>
          <w:color w:val="7030A0"/>
          <w:sz w:val="22"/>
          <w:szCs w:val="22"/>
        </w:rPr>
        <w:t xml:space="preserve">7 (семи) </w:t>
      </w:r>
      <w:r>
        <w:rPr>
          <w:color w:val="000000"/>
          <w:sz w:val="22"/>
          <w:szCs w:val="22"/>
        </w:rPr>
        <w:t>календарных дней с даты получении Заказчиком уведомления о приостановке работ или более длительного срока, указанного в уведомлении.</w:t>
      </w:r>
    </w:p>
    <w:p w14:paraId="00000096" w14:textId="77777777" w:rsidR="00D23DD2" w:rsidRDefault="001E3D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том случае, если До</w:t>
      </w:r>
      <w:r>
        <w:rPr>
          <w:color w:val="000000"/>
          <w:sz w:val="22"/>
          <w:szCs w:val="22"/>
        </w:rPr>
        <w:t>говор или задание расторгается до завершения всех работ, предусмотренных заданием, Заказчик обязан оплатить Исполнителю фактически выполненные работы. Заказчик не имеет право ссылаться на отсутствие потребительской и коммерческой ценности фактически выполн</w:t>
      </w:r>
      <w:r>
        <w:rPr>
          <w:color w:val="000000"/>
          <w:sz w:val="22"/>
          <w:szCs w:val="22"/>
        </w:rPr>
        <w:t>енных для него работ при досрочном расторжении Договора или заданий на том лишь основании, что задание выполнено не в полном объеме к моменту расторжения. Фактически выполненные работы подлежат приемке и оплате Заказчиком в порядке, установленном Договором</w:t>
      </w:r>
      <w:r>
        <w:rPr>
          <w:color w:val="000000"/>
          <w:sz w:val="22"/>
          <w:szCs w:val="22"/>
        </w:rPr>
        <w:t xml:space="preserve">, с учетом положений настоящего пункта Договора. В случае, если в соответствии с Договором или Заданием Исполнителем была получена предоплата, Исполнитель обязуется в срок не позднее </w:t>
      </w:r>
      <w:r>
        <w:rPr>
          <w:b/>
          <w:color w:val="7030A0"/>
          <w:sz w:val="22"/>
          <w:szCs w:val="22"/>
        </w:rPr>
        <w:t>10 (десяти)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рабочих дней с даты расторжения Договора и/или Задания возвратить неосвоенные денежные средства (при их наличии) или произвести взаимозачет в счет денежной задолженности Заказчика, в т.ч. по иным договорам (при их наличии), если таковая имеется. </w:t>
      </w:r>
    </w:p>
    <w:p w14:paraId="00000097" w14:textId="77777777" w:rsidR="00D23DD2" w:rsidRDefault="001E3D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Каждая и</w:t>
      </w:r>
      <w:r>
        <w:rPr>
          <w:color w:val="000000"/>
          <w:sz w:val="22"/>
          <w:szCs w:val="22"/>
        </w:rPr>
        <w:t xml:space="preserve">з Сторон может отказаться от настоящего Договора без обязанности возмещения убытков, предупредив об этом другую Сторону не менее чем </w:t>
      </w:r>
      <w:r>
        <w:rPr>
          <w:b/>
          <w:color w:val="7030A0"/>
          <w:sz w:val="22"/>
          <w:szCs w:val="22"/>
        </w:rPr>
        <w:t>за месяц</w:t>
      </w:r>
      <w:r>
        <w:rPr>
          <w:color w:val="000000"/>
          <w:sz w:val="22"/>
          <w:szCs w:val="22"/>
        </w:rPr>
        <w:t>.</w:t>
      </w:r>
    </w:p>
    <w:p w14:paraId="00000098" w14:textId="77777777" w:rsidR="00D23DD2" w:rsidRDefault="001E3D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расторжении Договора или задания в одностороннем внесудебном порядке в случаях, предусмотренных настоящим Дог</w:t>
      </w:r>
      <w:r>
        <w:rPr>
          <w:color w:val="000000"/>
          <w:sz w:val="22"/>
          <w:szCs w:val="22"/>
        </w:rPr>
        <w:t>овором или законом, Договор и/или задание считается расторгнутым:</w:t>
      </w:r>
    </w:p>
    <w:p w14:paraId="00000099" w14:textId="77777777" w:rsidR="00D23DD2" w:rsidRDefault="001E3DB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701"/>
          <w:tab w:val="left" w:pos="9923"/>
          <w:tab w:val="left" w:pos="10206"/>
          <w:tab w:val="left" w:pos="10348"/>
        </w:tabs>
        <w:spacing w:line="276" w:lineRule="auto"/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указанных в п. 8.6. настоящего Договора случаях: по истечении </w:t>
      </w:r>
      <w:r>
        <w:rPr>
          <w:b/>
          <w:color w:val="7030A0"/>
          <w:sz w:val="22"/>
          <w:szCs w:val="22"/>
        </w:rPr>
        <w:t>30 (тридцати)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календарных дней с даты получения соответствующего уведомления или более поздней даты, указанной в уведомлении, </w:t>
      </w:r>
      <w:r>
        <w:rPr>
          <w:color w:val="000000"/>
          <w:sz w:val="22"/>
          <w:szCs w:val="22"/>
        </w:rPr>
        <w:t>если иное не установлено законом;</w:t>
      </w:r>
    </w:p>
    <w:p w14:paraId="0000009A" w14:textId="77777777" w:rsidR="00D23DD2" w:rsidRDefault="001E3DB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701"/>
          <w:tab w:val="left" w:pos="9923"/>
          <w:tab w:val="left" w:pos="10206"/>
          <w:tab w:val="left" w:pos="10348"/>
        </w:tabs>
        <w:spacing w:line="276" w:lineRule="auto"/>
        <w:ind w:left="0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иных случаях: с даты получения соответствующего уведомления или более поздней даты, указанной в уведомлении, если иное не установлено законом.</w:t>
      </w:r>
    </w:p>
    <w:p w14:paraId="0000009B" w14:textId="77777777" w:rsidR="00D23DD2" w:rsidRDefault="001E3D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ни одна из Сторон письменно не уведомит другую Сторону о своем желании р</w:t>
      </w:r>
      <w:r>
        <w:rPr>
          <w:color w:val="000000"/>
          <w:sz w:val="22"/>
          <w:szCs w:val="22"/>
        </w:rPr>
        <w:t>асторгнуть Договор до окончания срока его действия, Договор пролонгируется на каждый следующий календарный год на тех же условиях. Количество пролонгаций не ограничено.</w:t>
      </w:r>
    </w:p>
    <w:p w14:paraId="0000009C" w14:textId="77777777" w:rsidR="00D23DD2" w:rsidRDefault="00D23DD2">
      <w:pP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jc w:val="both"/>
        <w:rPr>
          <w:sz w:val="22"/>
          <w:szCs w:val="22"/>
        </w:rPr>
      </w:pPr>
    </w:p>
    <w:p w14:paraId="0000009D" w14:textId="77777777" w:rsidR="00D23DD2" w:rsidRDefault="001E3D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ОТВЕТСТВЕННОСТЬ СТОРОН</w:t>
      </w:r>
    </w:p>
    <w:p w14:paraId="0000009E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гарантирует Заказчику, что в течение срока действия настоящего Договора в случае сбоя в созданных Исполнителем настройках ПП в процессе их эксплуатации все работы по восстановлению работоспособности программы будут выполнены силами и за счет Ис</w:t>
      </w:r>
      <w:r>
        <w:rPr>
          <w:color w:val="000000"/>
          <w:sz w:val="22"/>
          <w:szCs w:val="22"/>
        </w:rPr>
        <w:t>полнителя, за исключением случаев, указанных в пп. 9.2. - 9.8. настоящего Договора. Основанием является подтверждение сбоя через повторную демонстрацию аналогичной ситуации Исполнителю на восстановленной из архивной копии базе данных.</w:t>
      </w:r>
    </w:p>
    <w:p w14:paraId="0000009F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Работы по диагностике</w:t>
      </w:r>
      <w:r>
        <w:rPr>
          <w:color w:val="000000"/>
          <w:sz w:val="22"/>
          <w:szCs w:val="22"/>
        </w:rPr>
        <w:t xml:space="preserve"> и восстановлению работоспособности настройки не относятся к гарантийным и выполняются за счет Заказчика:</w:t>
      </w:r>
    </w:p>
    <w:p w14:paraId="000000A0" w14:textId="77777777" w:rsidR="00D23DD2" w:rsidRDefault="001E3DB8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0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сбоя в настройках ПП, произошедшего по вине Заказчика; </w:t>
      </w:r>
    </w:p>
    <w:p w14:paraId="000000A1" w14:textId="77777777" w:rsidR="00D23DD2" w:rsidRDefault="001E3DB8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0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сбоя в работе ПП в части, не подвергавшейся адаптации Исполнителем, либо элементов ПП, не подвергавшихся адаптации (если такой сбой не стал последствием произведенных Исполнителем адаптаций);</w:t>
      </w:r>
    </w:p>
    <w:p w14:paraId="000000A2" w14:textId="77777777" w:rsidR="00D23DD2" w:rsidRDefault="001E3DB8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0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сбоя интеграции ПП с другими системами Заказчи</w:t>
      </w:r>
      <w:r>
        <w:rPr>
          <w:sz w:val="22"/>
          <w:szCs w:val="22"/>
        </w:rPr>
        <w:t>ка при изменении настроек обмена или адаптации/обновлении ПП и/или систем, участвующих в обмене Заказчиком либо третьими лицами по заданию Заказчика;</w:t>
      </w:r>
    </w:p>
    <w:p w14:paraId="000000A3" w14:textId="77777777" w:rsidR="00D23DD2" w:rsidRDefault="001E3DB8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0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случае сбоя в работе ПП или адаптаций ПП, произведенных по настоящему Договору, при обновлении версии платформы «1С:Предприятие» и/или конфигурации (системы управления базы данных) Заказчиком либо третьими лицами по заданию Заказчика, включая Исполнителя</w:t>
      </w:r>
      <w:r>
        <w:rPr>
          <w:sz w:val="22"/>
          <w:szCs w:val="22"/>
        </w:rPr>
        <w:t>;</w:t>
      </w:r>
    </w:p>
    <w:p w14:paraId="000000A4" w14:textId="77777777" w:rsidR="00D23DD2" w:rsidRDefault="001E3DB8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0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сбоя в работе ПП или адаптации ПП в результате некорректных, ошибочных действий пользователей ПП (установка некорректных параметрических настроек в пользовательском режиме без согласования с Исполнителем, несоблюдение правил работы с ПП согласно</w:t>
      </w:r>
      <w:r>
        <w:rPr>
          <w:sz w:val="22"/>
          <w:szCs w:val="22"/>
        </w:rPr>
        <w:t xml:space="preserve"> документации на ПП; внесение некорректной, в т.ч. неполной, информации в базы данных ПП и т.п.).</w:t>
      </w:r>
    </w:p>
    <w:p w14:paraId="000000A5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ind w:left="1260" w:hanging="550"/>
        <w:jc w:val="both"/>
        <w:rPr>
          <w:color w:val="FF0000"/>
          <w:sz w:val="22"/>
          <w:szCs w:val="22"/>
        </w:rPr>
      </w:pPr>
    </w:p>
    <w:p w14:paraId="000000A6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Работы проводятся в рамках текущей версии ПП, т.е. Исполнитель не несёт ответственности за невозможность выполнить работы из-за ограничений текущей версии, п</w:t>
      </w:r>
      <w:r>
        <w:rPr>
          <w:color w:val="000000"/>
          <w:sz w:val="22"/>
          <w:szCs w:val="22"/>
        </w:rPr>
        <w:t>редоставленной правообладателем ПП и/или его разработчиком ПП. Подобные ограничения выясняются через запрос правообладателю и получение от него экспертного заключения. Исполнитель не несет ответственности за ошибки, допущенные разработчиком в типовых конфи</w:t>
      </w:r>
      <w:r>
        <w:rPr>
          <w:color w:val="000000"/>
          <w:sz w:val="22"/>
          <w:szCs w:val="22"/>
        </w:rPr>
        <w:t>гурациях ПП. Вопросы по устранению таких ошибок Заказчик решает путем обращения на линию консультаций правообладателя ПП. Если факт наличия ошибки будет подтвержден, то она будет исправлена правообладателем в последующих версиях данной типовой конфигурации</w:t>
      </w:r>
      <w:r>
        <w:rPr>
          <w:color w:val="000000"/>
          <w:sz w:val="22"/>
          <w:szCs w:val="22"/>
        </w:rPr>
        <w:t xml:space="preserve"> или же может быть исправлена Исполнителем на платных условиях.</w:t>
      </w:r>
    </w:p>
    <w:p w14:paraId="000000A7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не несет ответственности за работоспособность нелицензионных программных продуктов.</w:t>
      </w:r>
    </w:p>
    <w:p w14:paraId="000000A8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не несет ответственность за работу программных продуктов других сторонних разработчиков и не находящихся на сопровождении у Исполнителя, установленных на рабочих местах или сервере Заказчика, которые могут приводить к некорректной работе ПП.</w:t>
      </w:r>
    </w:p>
    <w:p w14:paraId="000000A9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</w:t>
      </w:r>
      <w:r>
        <w:rPr>
          <w:color w:val="000000"/>
          <w:sz w:val="22"/>
          <w:szCs w:val="22"/>
        </w:rPr>
        <w:t>полнитель не несет ответственности за работоспособность и быстродействие работы программно-аппаратного комплекса, обеспечивающего работоспособность ПП и за прямые или косвенные убытки, возникшие у Заказчика при сбое в работе программных или аппаратных сред</w:t>
      </w:r>
      <w:r>
        <w:rPr>
          <w:color w:val="000000"/>
          <w:sz w:val="22"/>
          <w:szCs w:val="22"/>
        </w:rPr>
        <w:t>ств.</w:t>
      </w:r>
    </w:p>
    <w:p w14:paraId="000000AA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не несет ответственности за обеспечение соблюдения Заказчиком лицензионных прав правообладателя ПП. Соблюдение всех прав и получение согласований от Правообладателя ПП, в т.ч. при адаптации ПП является обязанностью Заказчика. Исполнитель н</w:t>
      </w:r>
      <w:r>
        <w:rPr>
          <w:color w:val="000000"/>
          <w:sz w:val="22"/>
          <w:szCs w:val="22"/>
        </w:rPr>
        <w:t>е имеет полномочий и не обязан в рамках настоящего Договора консультировать Заказчика о юридических аспектах соблюдения прав Правообладателя ПП, в т.ч. при адаптации ПП.</w:t>
      </w:r>
    </w:p>
    <w:p w14:paraId="000000AB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полностью несет ответственность за правильность методологии управленческого и</w:t>
      </w:r>
      <w:r>
        <w:rPr>
          <w:color w:val="000000"/>
          <w:sz w:val="22"/>
          <w:szCs w:val="22"/>
        </w:rPr>
        <w:t xml:space="preserve"> бухгалтерского учета, реализуемой на данном предприятии.</w:t>
      </w:r>
    </w:p>
    <w:p w14:paraId="000000AC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Совокупный размер ответственности Сторон по каждому заданию независимо от ее характера и оснований возникновения (в т.ч. в виде возмещения убытков, уплаты неустойки, штрафов, пеней, процентов за пол</w:t>
      </w:r>
      <w:r>
        <w:rPr>
          <w:color w:val="000000"/>
          <w:sz w:val="22"/>
          <w:szCs w:val="22"/>
        </w:rPr>
        <w:t xml:space="preserve">ьзование чужими денежными средствами, иных аналогичных мер ответственности, предусмотренных настоящим Договором или действующим законодательством) в любом случае не может </w:t>
      </w:r>
      <w:r>
        <w:rPr>
          <w:b/>
          <w:color w:val="7030A0"/>
          <w:sz w:val="22"/>
          <w:szCs w:val="22"/>
        </w:rPr>
        <w:t>превышать десяти процентов от общей стоимости работ по соответствующему заданию</w:t>
      </w:r>
      <w:r>
        <w:rPr>
          <w:color w:val="7030A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без у</w:t>
      </w:r>
      <w:r>
        <w:rPr>
          <w:color w:val="000000"/>
          <w:sz w:val="22"/>
          <w:szCs w:val="22"/>
        </w:rPr>
        <w:t xml:space="preserve">чета налога на добавленную стоимость. </w:t>
      </w:r>
    </w:p>
    <w:p w14:paraId="000000AD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b/>
          <w:color w:val="7030A0"/>
          <w:sz w:val="22"/>
          <w:szCs w:val="22"/>
        </w:rPr>
      </w:pPr>
      <w:r>
        <w:rPr>
          <w:color w:val="000000"/>
          <w:sz w:val="22"/>
          <w:szCs w:val="22"/>
        </w:rPr>
        <w:t xml:space="preserve">Совокупный размер ответственности Сторон по Договору в рамках абонентского сопровождения не может превышать </w:t>
      </w:r>
      <w:r>
        <w:rPr>
          <w:b/>
          <w:color w:val="7030A0"/>
          <w:sz w:val="22"/>
          <w:szCs w:val="22"/>
        </w:rPr>
        <w:t>размера оплаченной по Договору абонентской платы за календарный год.</w:t>
      </w:r>
    </w:p>
    <w:p w14:paraId="000000AE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не несет ответственности за </w:t>
      </w:r>
      <w:r>
        <w:rPr>
          <w:color w:val="000000"/>
          <w:sz w:val="22"/>
          <w:szCs w:val="22"/>
        </w:rPr>
        <w:t>нарушение сроков выполнения работ, вызванных действиями или бездействиями со стороны Заказчика, выразившимися в нарушении Заказчиком своих обязанностей, предусмотренных настоящим Договором и/или заданиями.</w:t>
      </w:r>
    </w:p>
    <w:p w14:paraId="000000AF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не несет ответственности за возмещение</w:t>
      </w:r>
      <w:r>
        <w:rPr>
          <w:color w:val="000000"/>
          <w:sz w:val="22"/>
          <w:szCs w:val="22"/>
        </w:rPr>
        <w:t xml:space="preserve"> любых убытков, возникших у Заказчика в связи с незаключением задания из-за недостижения Сторонами соглашения о существенных условиях задания. Существенными условиями задания являются условия, указанные в форме Задания (</w:t>
      </w:r>
      <w:r>
        <w:rPr>
          <w:b/>
          <w:i/>
          <w:color w:val="000000"/>
          <w:sz w:val="22"/>
          <w:szCs w:val="22"/>
        </w:rPr>
        <w:t>Приложение № 1</w:t>
      </w:r>
      <w:r>
        <w:rPr>
          <w:color w:val="000000"/>
          <w:sz w:val="22"/>
          <w:szCs w:val="22"/>
        </w:rPr>
        <w:t xml:space="preserve"> к Договору), обозначенные таковыми в настоящем Договоре или Стороной при согласовании задания. Если в итоге Стороны подписывают задание, в т.ч. не содержащее в себе условия, обозначенные в настоящем пункте как существенные, в последствии ни одна из Сторон</w:t>
      </w:r>
      <w:r>
        <w:rPr>
          <w:color w:val="000000"/>
          <w:sz w:val="22"/>
          <w:szCs w:val="22"/>
        </w:rPr>
        <w:t xml:space="preserve"> не может ссылаться на несогласование этого условия как основание для признания задания незаключенным или недействительным.</w:t>
      </w:r>
    </w:p>
    <w:p w14:paraId="000000B0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Заказчик несет ответственность за организацию доступа третьих лиц к каналам взаимодействия с Исполнителем в рамках настоящего Догово</w:t>
      </w:r>
      <w:r>
        <w:rPr>
          <w:color w:val="000000"/>
          <w:sz w:val="22"/>
          <w:szCs w:val="22"/>
        </w:rPr>
        <w:t>ра: Заказчик подтверждает, что все действия, совершенные через указанную в разделе «Реквизиты и подписи Сторон» настоящего Договора электронную почту, а также лицами, указанными в п. 4.8. и 4.9. настоящего Договора, совершаются от имени Заказчика и в его и</w:t>
      </w:r>
      <w:r>
        <w:rPr>
          <w:color w:val="000000"/>
          <w:sz w:val="22"/>
          <w:szCs w:val="22"/>
        </w:rPr>
        <w:t>нтересах соответствующим образом уполномоченными лицами, и, как следствие, влекут для Заказчика возникновение прав и обязанностей.</w:t>
      </w:r>
    </w:p>
    <w:p w14:paraId="000000B1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ind w:left="1260" w:hanging="550"/>
        <w:jc w:val="both"/>
        <w:rPr>
          <w:color w:val="000000"/>
          <w:sz w:val="22"/>
          <w:szCs w:val="22"/>
        </w:rPr>
      </w:pPr>
    </w:p>
    <w:p w14:paraId="000000B2" w14:textId="77777777" w:rsidR="00D23DD2" w:rsidRDefault="001E3DB8">
      <w:pPr>
        <w:pStyle w:val="1"/>
        <w:numPr>
          <w:ilvl w:val="0"/>
          <w:numId w:val="6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ИНТЕЛЛЕКТУАЛЬНАЯ СОБСТВЕННОСТЬ</w:t>
      </w:r>
    </w:p>
    <w:p w14:paraId="000000B3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9639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Программное обеспечение, другие объекты интеллектуальной собственности, принадлежащие Исполнителю или третьим лицам, используемые Исполнителем при выполнении работ и не являющиеся объектом, подлежащим разработке согласно настоящему Договору, принадлежат Ис</w:t>
      </w:r>
      <w:r>
        <w:rPr>
          <w:color w:val="000000"/>
          <w:sz w:val="22"/>
          <w:szCs w:val="22"/>
        </w:rPr>
        <w:t>полнителю или третьим лицам, и права на них не передаются Заказчику в рамках настоящего Договора. Право на использование Заказчиком таких объектов осуществляется на основании отдельных договоров в соответствии с действующим законодательством РФ.</w:t>
      </w:r>
    </w:p>
    <w:p w14:paraId="000000B4" w14:textId="77777777" w:rsidR="00D23DD2" w:rsidRDefault="001E3DB8">
      <w:pPr>
        <w:numPr>
          <w:ilvl w:val="1"/>
          <w:numId w:val="6"/>
        </w:numPr>
        <w:tabs>
          <w:tab w:val="left" w:pos="1134"/>
          <w:tab w:val="left" w:pos="1418"/>
          <w:tab w:val="left" w:pos="9923"/>
          <w:tab w:val="left" w:pos="10206"/>
          <w:tab w:val="left" w:pos="10348"/>
        </w:tabs>
        <w:ind w:left="0" w:firstLine="567"/>
        <w:jc w:val="both"/>
        <w:rPr>
          <w:b/>
          <w:sz w:val="22"/>
          <w:szCs w:val="22"/>
        </w:rPr>
      </w:pPr>
      <w:bookmarkStart w:id="4" w:name="_heading=h.3znysh7" w:colFirst="0" w:colLast="0"/>
      <w:bookmarkEnd w:id="4"/>
      <w:r>
        <w:rPr>
          <w:sz w:val="22"/>
          <w:szCs w:val="22"/>
        </w:rPr>
        <w:t>Разработан</w:t>
      </w:r>
      <w:r>
        <w:rPr>
          <w:sz w:val="22"/>
          <w:szCs w:val="22"/>
        </w:rPr>
        <w:t xml:space="preserve">ные специалистами Исполнителя и использованные им в ходе реализации настоящего Договора идеи, концепции, методики, изобретения, открытия, усовершенствования, </w:t>
      </w:r>
      <w:r>
        <w:rPr>
          <w:sz w:val="22"/>
          <w:szCs w:val="22"/>
          <w:highlight w:val="white"/>
        </w:rPr>
        <w:t>системные и программные решения,</w:t>
      </w:r>
      <w:r>
        <w:rPr>
          <w:sz w:val="22"/>
          <w:szCs w:val="22"/>
        </w:rPr>
        <w:t xml:space="preserve"> выраженные в форме любого результата интеллектуальной деятельност</w:t>
      </w:r>
      <w:r>
        <w:rPr>
          <w:sz w:val="22"/>
          <w:szCs w:val="22"/>
        </w:rPr>
        <w:t>и (включая ноу-хау, новые алгоритмы и коды, которые могут быть реализованы в типовой конфигурации или экземплярах такого же ПП, как у Заказчика, или иных программных продуктов), которые относятся к способу и порядку обработки информации, преобразованию или</w:t>
      </w:r>
      <w:r>
        <w:rPr>
          <w:sz w:val="22"/>
          <w:szCs w:val="22"/>
        </w:rPr>
        <w:t xml:space="preserve"> проектированию бизнес-процессов, процессу выполнения работ (процессу достижения результата работ) по настоящему Договору, являются объектом исключительных прав Исполнителя, могут использоваться Исполнителем любым образом по своему усмотрению без обязатель</w:t>
      </w:r>
      <w:r>
        <w:rPr>
          <w:sz w:val="22"/>
          <w:szCs w:val="22"/>
        </w:rPr>
        <w:t>ства отчитываться перед Заказчиком.</w:t>
      </w:r>
    </w:p>
    <w:p w14:paraId="000000B5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sz w:val="22"/>
          <w:szCs w:val="22"/>
        </w:rPr>
      </w:pPr>
      <w:bookmarkStart w:id="5" w:name="_heading=h.roje12oihg38" w:colFirst="0" w:colLast="0"/>
      <w:bookmarkEnd w:id="5"/>
      <w:r>
        <w:rPr>
          <w:sz w:val="22"/>
          <w:szCs w:val="22"/>
        </w:rPr>
        <w:t>С момента подписания Сторонами Акта выполненных работ Заказчик приобретает право использовать результаты работ по настоящему Договору, являющиеся объектами интеллектуальной собственности (выраженные в том числе, но, не ограничиваясь, в виде исходных кодов,</w:t>
      </w:r>
      <w:r>
        <w:rPr>
          <w:sz w:val="22"/>
          <w:szCs w:val="22"/>
        </w:rPr>
        <w:t xml:space="preserve"> алгоритмов, электронных баз данных в экземпляре ПП, сопроводительной технической документации к экземпляру ПП и др.), если таковые создаются в процессе выполнения работ, на условиях безвозмездной простой (неисключительной) лицензии в целях, для достижения</w:t>
      </w:r>
      <w:r>
        <w:rPr>
          <w:sz w:val="22"/>
          <w:szCs w:val="22"/>
        </w:rPr>
        <w:t xml:space="preserve"> которых заключен настоящий Договор, </w:t>
      </w:r>
      <w:r>
        <w:rPr>
          <w:sz w:val="22"/>
          <w:szCs w:val="22"/>
          <w:highlight w:val="white"/>
        </w:rPr>
        <w:t>с правом тиражирования (воспроизведения адаптации) на иных экземплярах программных продуктов среди аффилированных лиц и лиц, входящих с Заказчиком в одну группу лиц</w:t>
      </w:r>
      <w:r>
        <w:rPr>
          <w:sz w:val="22"/>
          <w:szCs w:val="22"/>
        </w:rPr>
        <w:t>, если Договором не предусмотрено иное.</w:t>
      </w:r>
    </w:p>
    <w:p w14:paraId="000000B6" w14:textId="77777777" w:rsidR="00D23DD2" w:rsidRDefault="00D23DD2">
      <w:pPr>
        <w:ind w:firstLine="567"/>
        <w:rPr>
          <w:sz w:val="22"/>
          <w:szCs w:val="22"/>
        </w:rPr>
      </w:pPr>
    </w:p>
    <w:p w14:paraId="000000B7" w14:textId="77777777" w:rsidR="00D23DD2" w:rsidRDefault="001E3D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поста</w:t>
      </w:r>
      <w:r>
        <w:rPr>
          <w:color w:val="000000"/>
          <w:sz w:val="22"/>
          <w:szCs w:val="22"/>
        </w:rPr>
        <w:t>влен в известность, что работы по адаптации экземпляра ПП, принадлежащего Заказчику, осуществляются согласно пп. 9 п. 2 ст. 1270 и ст. 1280 ГК РФ.</w:t>
      </w:r>
    </w:p>
    <w:p w14:paraId="000000B8" w14:textId="77777777" w:rsidR="00D23DD2" w:rsidRDefault="00D23DD2">
      <w:pPr>
        <w:rPr>
          <w:sz w:val="22"/>
          <w:szCs w:val="22"/>
        </w:rPr>
      </w:pPr>
    </w:p>
    <w:p w14:paraId="000000B9" w14:textId="77777777" w:rsidR="00D23DD2" w:rsidRDefault="001E3DB8">
      <w:pPr>
        <w:pStyle w:val="1"/>
        <w:numPr>
          <w:ilvl w:val="0"/>
          <w:numId w:val="6"/>
        </w:numPr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РАЗРЕШЕНИЕ СПОРОВ</w:t>
      </w:r>
    </w:p>
    <w:p w14:paraId="000000BA" w14:textId="77777777" w:rsidR="00D23DD2" w:rsidRDefault="001E3D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000000BB" w14:textId="77777777" w:rsidR="00D23DD2" w:rsidRDefault="001E3D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Споры, по которым Стороны не достигнут дого</w:t>
      </w:r>
      <w:r>
        <w:rPr>
          <w:color w:val="000000"/>
          <w:sz w:val="22"/>
          <w:szCs w:val="22"/>
        </w:rPr>
        <w:t xml:space="preserve">воренности, подлежат разрешению в </w:t>
      </w:r>
      <w:r>
        <w:rPr>
          <w:b/>
          <w:color w:val="7030A0"/>
          <w:sz w:val="22"/>
          <w:szCs w:val="22"/>
        </w:rPr>
        <w:t>Арбитражном суде г. Москвы</w:t>
      </w:r>
      <w:r>
        <w:rPr>
          <w:color w:val="000000"/>
          <w:sz w:val="22"/>
          <w:szCs w:val="22"/>
        </w:rPr>
        <w:t xml:space="preserve"> в порядке, установленном действующим законодательством Российской Федерации.</w:t>
      </w:r>
    </w:p>
    <w:p w14:paraId="000000BC" w14:textId="77777777" w:rsidR="00D23DD2" w:rsidRDefault="001E3D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ПРОЧИЕ УСЛОВИЯ</w:t>
      </w:r>
    </w:p>
    <w:p w14:paraId="000000BD" w14:textId="77777777" w:rsidR="00D23DD2" w:rsidRDefault="001E3DB8">
      <w:pPr>
        <w:keepNext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особенности реализации, существенные для Заказчика должны быть в явной форме отражены в заявке. Если в заявке явно не оговорены какие-либо требования Заказчика к выполняемым работам, то форма реализации работ остается на усмотрение Исполнителя.</w:t>
      </w:r>
    </w:p>
    <w:p w14:paraId="000000BE" w14:textId="77777777" w:rsidR="00D23DD2" w:rsidRDefault="001E3D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bookmarkStart w:id="6" w:name="_heading=h.3dy6vkm" w:colFirst="0" w:colLast="0"/>
      <w:bookmarkEnd w:id="6"/>
      <w:r>
        <w:rPr>
          <w:color w:val="000000"/>
          <w:sz w:val="22"/>
          <w:szCs w:val="22"/>
          <w:highlight w:val="white"/>
        </w:rPr>
        <w:t>Заказчик заверяет и гарантирует, что с момента заключения настоящего Договора и до даты прекращения Договора плюс 3 (три) года с даты прекращения Договора он от своего имени или имени своих аффилированных лиц не будет осуществлять действий, направленных на</w:t>
      </w:r>
      <w:r>
        <w:rPr>
          <w:color w:val="000000"/>
          <w:sz w:val="22"/>
          <w:szCs w:val="22"/>
          <w:highlight w:val="white"/>
        </w:rPr>
        <w:t xml:space="preserve"> привлечение специалистов Исполнителя к работе у Заказчика с переходом к нему на работу как штатным сотрудником, так и на условиях гражданско-правового договора, а также договариваться со специалистами Исполнителя напрямую о выполнении работ без надлежащег</w:t>
      </w:r>
      <w:r>
        <w:rPr>
          <w:color w:val="000000"/>
          <w:sz w:val="22"/>
          <w:szCs w:val="22"/>
          <w:highlight w:val="white"/>
        </w:rPr>
        <w:t xml:space="preserve">о юридического оформления отношений или путем оформления отношений не через аффилированных Заказчику третьих лиц.  Исполнитель заключает Договор полагаясь на заверение и </w:t>
      </w:r>
      <w:r>
        <w:rPr>
          <w:color w:val="000000"/>
          <w:sz w:val="22"/>
          <w:szCs w:val="22"/>
          <w:highlight w:val="white"/>
        </w:rPr>
        <w:lastRenderedPageBreak/>
        <w:t>гарантии Заказчика, указанные в настоящем пункте Договора, которые считаются «заверени</w:t>
      </w:r>
      <w:r>
        <w:rPr>
          <w:color w:val="000000"/>
          <w:sz w:val="22"/>
          <w:szCs w:val="22"/>
          <w:highlight w:val="white"/>
        </w:rPr>
        <w:t>ями об обстоятельствах», как они определены в ст. 431.2 ГК РФ. В случае совершения Заказчиком или его аффилированными лицами действий в нарушение установленных настоящим пунктом Договора заверений и гарантий в период действия Договора Исполнитель имеет пра</w:t>
      </w:r>
      <w:r>
        <w:rPr>
          <w:color w:val="000000"/>
          <w:sz w:val="22"/>
          <w:szCs w:val="22"/>
          <w:highlight w:val="white"/>
        </w:rPr>
        <w:t>во отказаться от исполнения Договора без обязанности возмещения Заказчику убытков, причиненных таким отказом. Исполнитель имеет право сообщить о таком недобросовестном поведении Заказчика в Фирму «1С» и партнерам.</w:t>
      </w:r>
      <w:r>
        <w:rPr>
          <w:sz w:val="22"/>
          <w:szCs w:val="22"/>
          <w:highlight w:val="white"/>
        </w:rPr>
        <w:t xml:space="preserve"> В случае совершения Заказчиком или его афф</w:t>
      </w:r>
      <w:r>
        <w:rPr>
          <w:sz w:val="22"/>
          <w:szCs w:val="22"/>
          <w:highlight w:val="white"/>
        </w:rPr>
        <w:t>илированными лицами действий в нарушение установленных настоящим пунктом Договора заверений и гарантий Заказчика, последний в соответствии со ст. 406.1 ГК РФ обязуется возместить Исполнителю по его требованию потери в согласованном Сторонами размере: </w:t>
      </w:r>
      <w:r>
        <w:rPr>
          <w:b/>
          <w:sz w:val="22"/>
          <w:szCs w:val="22"/>
          <w:highlight w:val="white"/>
        </w:rPr>
        <w:t>1 000</w:t>
      </w:r>
      <w:r>
        <w:rPr>
          <w:b/>
          <w:sz w:val="22"/>
          <w:szCs w:val="22"/>
          <w:highlight w:val="white"/>
        </w:rPr>
        <w:t xml:space="preserve"> 000 (один миллион) руб. 00 коп.</w:t>
      </w:r>
      <w:r>
        <w:rPr>
          <w:sz w:val="22"/>
          <w:szCs w:val="22"/>
          <w:highlight w:val="white"/>
        </w:rPr>
        <w:t> за каждый случай, касающийся членов проектной команды Исполнителя или иного специалиста Исполнителя, в т.ч. в случае если на момент совершения Заказчиком оговоренных выше действий указанный специалист уже не работает у/с Ис</w:t>
      </w:r>
      <w:r>
        <w:rPr>
          <w:sz w:val="22"/>
          <w:szCs w:val="22"/>
          <w:highlight w:val="white"/>
        </w:rPr>
        <w:t>полнителя/ем</w:t>
      </w:r>
      <w:r>
        <w:rPr>
          <w:sz w:val="22"/>
          <w:szCs w:val="22"/>
        </w:rPr>
        <w:t xml:space="preserve">. </w:t>
      </w:r>
    </w:p>
    <w:p w14:paraId="000000BF" w14:textId="77777777" w:rsidR="00D23DD2" w:rsidRDefault="001E3D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  <w:sectPr w:rsidR="00D23DD2">
          <w:footerReference w:type="default" r:id="rId8"/>
          <w:pgSz w:w="11906" w:h="16838"/>
          <w:pgMar w:top="567" w:right="567" w:bottom="567" w:left="851" w:header="567" w:footer="567" w:gutter="0"/>
          <w:pgNumType w:start="1"/>
          <w:cols w:space="720"/>
        </w:sectPr>
      </w:pPr>
      <w:r>
        <w:rPr>
          <w:color w:val="000000"/>
          <w:sz w:val="22"/>
          <w:szCs w:val="22"/>
        </w:rPr>
        <w:t>Исполнитель имеет право получить от Заказчика письменный отзыв о результатах проведенных работ.</w:t>
      </w:r>
    </w:p>
    <w:p w14:paraId="000000C0" w14:textId="77777777" w:rsidR="00D23DD2" w:rsidRDefault="001E3DB8">
      <w:pPr>
        <w:keepNext/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вправе привлекать третьих лиц для выполнения работ по настоящему Договору, при этом оставаясь ответственным за их действия или бездействия перед Зак</w:t>
      </w:r>
      <w:r>
        <w:rPr>
          <w:color w:val="000000"/>
          <w:sz w:val="22"/>
          <w:szCs w:val="22"/>
        </w:rPr>
        <w:t>азчиком.</w:t>
      </w:r>
    </w:p>
    <w:p w14:paraId="000000C1" w14:textId="77777777" w:rsidR="00D23DD2" w:rsidRDefault="001E3DB8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1134"/>
          <w:tab w:val="left" w:pos="141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Обмен электронными сообщениями, отправленными Сторонами друг другу по электронной почте, указанной в разделе «Реквизиты и подписи Сторон» настоящего Договора или указанной на официальных бланках и сайтах Сторон, а также электронной почте уполномоч</w:t>
      </w:r>
      <w:r>
        <w:rPr>
          <w:color w:val="000000"/>
          <w:sz w:val="22"/>
          <w:szCs w:val="22"/>
        </w:rPr>
        <w:t>енных лиц Сторон, признается Сторонами надлежащим способом передачи документов и юридически значимых сообщений. Юридически значимые сообщения и документы, в т.ч. скан-копии, переданные по указанным электронным адресам, имеют для Сторон юридическую силу, чт</w:t>
      </w:r>
      <w:r>
        <w:rPr>
          <w:color w:val="000000"/>
          <w:sz w:val="22"/>
          <w:szCs w:val="22"/>
        </w:rPr>
        <w:t>о не освобождает Стороны от направления друг другу оригиналов указанных документов, особенно первичных бухгалтерских документов, Договора, дополнительных соглашений и приложений к нему. Электронное сообщение считается полученным с момента, когда у Стороны,</w:t>
      </w:r>
      <w:r>
        <w:rPr>
          <w:color w:val="000000"/>
          <w:sz w:val="22"/>
          <w:szCs w:val="22"/>
        </w:rPr>
        <w:t xml:space="preserve"> которой адресовано данное сообщение, появилась возможность доступа к нему, а именно, с момента поступления электронного сообщения на почтовый сервер, используемый Стороной-адресатом для получения электронной почты. Любые файлы, вложенные в электронное соо</w:t>
      </w:r>
      <w:r>
        <w:rPr>
          <w:color w:val="000000"/>
          <w:sz w:val="22"/>
          <w:szCs w:val="22"/>
        </w:rPr>
        <w:t>бщение (attachments), являются неотъемлемой частью данного электронного сообщения.</w:t>
      </w:r>
    </w:p>
    <w:p w14:paraId="000000C2" w14:textId="77777777" w:rsidR="00D23DD2" w:rsidRDefault="001E3D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договорились о том, что все юридически значимые сообщения и документы, согласованные и/или подписанные Стороной в процессе исполнения Договора и переданные по иным электронным средствам связи, включая мессенджеры, корпоративные чаты (1С:Коннект и т</w:t>
      </w:r>
      <w:r>
        <w:rPr>
          <w:color w:val="000000"/>
          <w:sz w:val="22"/>
          <w:szCs w:val="22"/>
        </w:rPr>
        <w:t>.п.) и подобные программы на телефоне или компьютере, будут иметь юридическую силу при условии, что отправленное сообщение позволяет установить, что оно исходит от Стороны по Договору (включая представителей Стороны по Договору).</w:t>
      </w:r>
    </w:p>
    <w:p w14:paraId="000000C3" w14:textId="77777777" w:rsidR="00D23DD2" w:rsidRDefault="001E3DB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использования Сто</w:t>
      </w:r>
      <w:r>
        <w:rPr>
          <w:sz w:val="22"/>
          <w:szCs w:val="22"/>
        </w:rPr>
        <w:t>ронами в процессе выполнения Договора для обмена, хранения, согласования документов системы электронного документооборота, расположенной на серверах одной из Сторон или третьих лиц, Стороны признают юридическую и доказательную силу документов, переданных д</w:t>
      </w:r>
      <w:r>
        <w:rPr>
          <w:sz w:val="22"/>
          <w:szCs w:val="22"/>
        </w:rPr>
        <w:t>руг другу через такие системы, а также действий по передаче, согласованию, отказу в согласовании, совершенные в такой системе. Действия, совершенные в такой системе, считаются совершенными от имени Стороны уполномоченным лицом.</w:t>
      </w:r>
    </w:p>
    <w:p w14:paraId="000000C4" w14:textId="77777777" w:rsidR="00D23DD2" w:rsidRDefault="001E3D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 п. 2 ст. 16</w:t>
      </w:r>
      <w:r>
        <w:rPr>
          <w:color w:val="000000"/>
          <w:sz w:val="22"/>
          <w:szCs w:val="22"/>
        </w:rPr>
        <w:t>0 ГК РФ Стороны договорились, что при заключении, исполнении, изменении, прекращении настоящего Договора, а также при подписании иных документов, которые могут потребоваться для урегулирования гражданских  правоотношений Сторон, возникающих из настоящего Д</w:t>
      </w:r>
      <w:r>
        <w:rPr>
          <w:color w:val="000000"/>
          <w:sz w:val="22"/>
          <w:szCs w:val="22"/>
        </w:rPr>
        <w:t>оговора, допускается использование подписей представителей Сторон, а также их печатей, с помощью средств факсимильной связи, механического или иного копирования, либо иного аналога собственноручной подписи руководителей и печатей организаций. Стороны подтв</w:t>
      </w:r>
      <w:r>
        <w:rPr>
          <w:color w:val="000000"/>
          <w:sz w:val="22"/>
          <w:szCs w:val="22"/>
        </w:rPr>
        <w:t>ерждают, что приложения к Договору, подписанные и оформленные указанным в настоящем пункте способом, имеют юридическую силу и обязательны для исполнения Сторонами. Ответственность за использование средств аналога собственноручной подписи уполномоченными ли</w:t>
      </w:r>
      <w:r>
        <w:rPr>
          <w:color w:val="000000"/>
          <w:sz w:val="22"/>
          <w:szCs w:val="22"/>
        </w:rPr>
        <w:t>цами несет Сторона, от имени которой подписывается документ соответствующей подписью.</w:t>
      </w:r>
    </w:p>
    <w:p w14:paraId="000000C5" w14:textId="77777777" w:rsidR="00D23DD2" w:rsidRDefault="001E3D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Стороны могут подписывать настоящий Договор, приложения и дополнительные соглашения к нему, первичные документы бухгалтерского учета, в т.ч. счета-фактуры по электронным </w:t>
      </w:r>
      <w:r>
        <w:rPr>
          <w:color w:val="000000"/>
          <w:sz w:val="22"/>
          <w:szCs w:val="22"/>
        </w:rPr>
        <w:t>каналам связи с использованием квалифицированной электронной подписи.</w:t>
      </w:r>
    </w:p>
    <w:p w14:paraId="000000C6" w14:textId="77777777" w:rsidR="00D23DD2" w:rsidRDefault="001E3D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может быть заключен Сторонами путем обмена его скан-копиями, подписанными уполномоченными представителями Сторон, </w:t>
      </w:r>
      <w:r>
        <w:rPr>
          <w:color w:val="000000"/>
          <w:sz w:val="22"/>
          <w:szCs w:val="22"/>
          <w:highlight w:val="white"/>
        </w:rPr>
        <w:t>по электронной почте, указанной в разделе «Реквизиты и</w:t>
      </w:r>
      <w:r>
        <w:rPr>
          <w:color w:val="000000"/>
          <w:sz w:val="22"/>
          <w:szCs w:val="22"/>
          <w:highlight w:val="white"/>
        </w:rPr>
        <w:t xml:space="preserve"> подписи Сторон» настоящего Договора</w:t>
      </w:r>
      <w:r>
        <w:rPr>
          <w:color w:val="000000"/>
          <w:sz w:val="22"/>
          <w:szCs w:val="22"/>
        </w:rPr>
        <w:t>.</w:t>
      </w:r>
    </w:p>
    <w:p w14:paraId="000000C7" w14:textId="77777777" w:rsidR="00D23DD2" w:rsidRDefault="001E3D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</w:t>
      </w:r>
    </w:p>
    <w:p w14:paraId="000000C8" w14:textId="77777777" w:rsidR="00D23DD2" w:rsidRDefault="001E3D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Приложения:</w:t>
      </w:r>
    </w:p>
    <w:p w14:paraId="000000C9" w14:textId="77777777" w:rsidR="00D23DD2" w:rsidRDefault="001E3DB8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</w:tabs>
        <w:spacing w:line="276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 – Примерная форма Задания.</w:t>
      </w:r>
    </w:p>
    <w:p w14:paraId="000000CA" w14:textId="77777777" w:rsidR="00D23DD2" w:rsidRDefault="00D23DD2">
      <w:pPr>
        <w:rPr>
          <w:sz w:val="22"/>
          <w:szCs w:val="22"/>
        </w:rPr>
      </w:pPr>
    </w:p>
    <w:p w14:paraId="000000CB" w14:textId="77777777" w:rsidR="00D23DD2" w:rsidRDefault="001E3D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13. РЕКВИЗИТЫ И ПОДПИСИ СТОРОН</w:t>
      </w:r>
    </w:p>
    <w:p w14:paraId="000000CC" w14:textId="77777777" w:rsidR="00D23DD2" w:rsidRDefault="00D23DD2">
      <w:pP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both"/>
        <w:rPr>
          <w:sz w:val="22"/>
          <w:szCs w:val="22"/>
        </w:rPr>
      </w:pPr>
    </w:p>
    <w:tbl>
      <w:tblPr>
        <w:tblStyle w:val="a6"/>
        <w:tblW w:w="104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245"/>
        <w:gridCol w:w="5245"/>
      </w:tblGrid>
      <w:tr w:rsidR="00D23DD2" w14:paraId="39D1A10D" w14:textId="77777777">
        <w:tc>
          <w:tcPr>
            <w:tcW w:w="5245" w:type="dxa"/>
            <w:shd w:val="clear" w:color="auto" w:fill="auto"/>
          </w:tcPr>
          <w:p w14:paraId="000000CD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14:paraId="000000CE" w14:textId="77777777" w:rsidR="00D23DD2" w:rsidRDefault="00D23DD2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</w:p>
          <w:p w14:paraId="000000CF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Сокращенное наименование организации</w:t>
            </w:r>
          </w:p>
          <w:p w14:paraId="000000D0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_______________, КПП _____________</w:t>
            </w:r>
          </w:p>
          <w:p w14:paraId="000000D1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ОГРН__________________________________</w:t>
            </w:r>
          </w:p>
          <w:p w14:paraId="000000D2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согласно ЕГРЮЛ: _________________</w:t>
            </w:r>
          </w:p>
          <w:p w14:paraId="000000D3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________________________</w:t>
            </w:r>
          </w:p>
          <w:p w14:paraId="000000D4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 mail:_______________</w:t>
            </w:r>
          </w:p>
          <w:p w14:paraId="000000D5" w14:textId="77777777" w:rsidR="00D23DD2" w:rsidRDefault="001E3DB8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____________________________________ </w:t>
            </w:r>
          </w:p>
          <w:p w14:paraId="000000D6" w14:textId="77777777" w:rsidR="00D23DD2" w:rsidRDefault="001E3DB8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в______________________________________ </w:t>
            </w:r>
          </w:p>
          <w:p w14:paraId="000000D7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____________________________________</w:t>
            </w:r>
          </w:p>
          <w:p w14:paraId="000000D8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БИК___________________________________</w:t>
            </w:r>
          </w:p>
          <w:p w14:paraId="000000D9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Должность</w:t>
            </w:r>
          </w:p>
          <w:p w14:paraId="000000DA" w14:textId="77777777" w:rsidR="00D23DD2" w:rsidRDefault="00D23DD2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</w:p>
          <w:p w14:paraId="000000DB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 /</w:t>
            </w:r>
            <w:r>
              <w:rPr>
                <w:b/>
                <w:color w:val="7030A0"/>
                <w:sz w:val="22"/>
                <w:szCs w:val="22"/>
              </w:rPr>
              <w:t>Фамилия, Инициалы</w:t>
            </w:r>
          </w:p>
          <w:p w14:paraId="000000DC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245" w:type="dxa"/>
            <w:shd w:val="clear" w:color="auto" w:fill="auto"/>
          </w:tcPr>
          <w:p w14:paraId="000000DD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14:paraId="000000DE" w14:textId="77777777" w:rsidR="00D23DD2" w:rsidRDefault="00D23DD2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</w:p>
          <w:p w14:paraId="000000DF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Сокр</w:t>
            </w:r>
            <w:r>
              <w:rPr>
                <w:b/>
                <w:color w:val="7030A0"/>
                <w:sz w:val="22"/>
                <w:szCs w:val="22"/>
              </w:rPr>
              <w:t>ащенное наименование организации</w:t>
            </w:r>
          </w:p>
          <w:p w14:paraId="000000E0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_______________, КПП _____________</w:t>
            </w:r>
          </w:p>
          <w:p w14:paraId="000000E1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ОГРН__________________________________</w:t>
            </w:r>
          </w:p>
          <w:p w14:paraId="000000E2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согласно ЕГРЮЛ: _________________</w:t>
            </w:r>
          </w:p>
          <w:p w14:paraId="000000E3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________________________</w:t>
            </w:r>
          </w:p>
          <w:p w14:paraId="000000E4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 mail:_______________</w:t>
            </w:r>
          </w:p>
          <w:p w14:paraId="000000E5" w14:textId="77777777" w:rsidR="00D23DD2" w:rsidRDefault="001E3DB8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___________________________________ </w:t>
            </w:r>
          </w:p>
          <w:p w14:paraId="000000E6" w14:textId="77777777" w:rsidR="00D23DD2" w:rsidRDefault="001E3DB8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в______________________________________  </w:t>
            </w:r>
          </w:p>
          <w:p w14:paraId="000000E7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____________________________________</w:t>
            </w:r>
          </w:p>
          <w:p w14:paraId="000000E8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БИК___________________________________</w:t>
            </w:r>
          </w:p>
          <w:p w14:paraId="000000E9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Должность</w:t>
            </w:r>
          </w:p>
          <w:p w14:paraId="000000EA" w14:textId="77777777" w:rsidR="00D23DD2" w:rsidRDefault="00D23DD2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</w:p>
          <w:p w14:paraId="000000EB" w14:textId="77777777" w:rsidR="00D23DD2" w:rsidRDefault="001E3DB8">
            <w:pPr>
              <w:tabs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 /</w:t>
            </w:r>
            <w:r>
              <w:rPr>
                <w:b/>
                <w:color w:val="7030A0"/>
                <w:sz w:val="22"/>
                <w:szCs w:val="22"/>
              </w:rPr>
              <w:t>Фамилия, Инициалы</w:t>
            </w:r>
          </w:p>
          <w:p w14:paraId="000000EC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</w:tr>
    </w:tbl>
    <w:p w14:paraId="000000ED" w14:textId="77777777" w:rsidR="00D23DD2" w:rsidRDefault="00D23DD2">
      <w:pP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right"/>
        <w:rPr>
          <w:b/>
          <w:i/>
          <w:sz w:val="22"/>
          <w:szCs w:val="22"/>
        </w:rPr>
      </w:pPr>
      <w:bookmarkStart w:id="8" w:name="bookmark=id.3znysh7" w:colFirst="0" w:colLast="0"/>
      <w:bookmarkEnd w:id="8"/>
    </w:p>
    <w:p w14:paraId="000000EE" w14:textId="77777777" w:rsidR="00D23DD2" w:rsidRDefault="001E3DB8">
      <w:pPr>
        <w:rPr>
          <w:b/>
          <w:i/>
          <w:sz w:val="22"/>
          <w:szCs w:val="22"/>
        </w:rPr>
      </w:pPr>
      <w:r>
        <w:br w:type="page"/>
      </w:r>
    </w:p>
    <w:p w14:paraId="000000EF" w14:textId="77777777" w:rsidR="00D23DD2" w:rsidRDefault="001E3DB8">
      <w:pP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Приложение № 1</w:t>
      </w:r>
    </w:p>
    <w:p w14:paraId="000000F0" w14:textId="77777777" w:rsidR="00D23DD2" w:rsidRDefault="001E3DB8">
      <w:pPr>
        <w:tabs>
          <w:tab w:val="left" w:pos="1134"/>
          <w:tab w:val="left" w:pos="1418"/>
        </w:tabs>
        <w:jc w:val="right"/>
        <w:rPr>
          <w:sz w:val="22"/>
          <w:szCs w:val="22"/>
        </w:rPr>
      </w:pPr>
      <w:r>
        <w:rPr>
          <w:b/>
          <w:sz w:val="22"/>
          <w:szCs w:val="22"/>
        </w:rPr>
        <w:t>к Договору №</w:t>
      </w:r>
      <w:r>
        <w:rPr>
          <w:sz w:val="22"/>
          <w:szCs w:val="22"/>
        </w:rPr>
        <w:t xml:space="preserve"> </w:t>
      </w:r>
      <w:r>
        <w:rPr>
          <w:b/>
          <w:color w:val="7030A0"/>
          <w:sz w:val="22"/>
          <w:szCs w:val="22"/>
        </w:rPr>
        <w:t xml:space="preserve">Номер Договора </w:t>
      </w:r>
      <w:r>
        <w:rPr>
          <w:b/>
          <w:sz w:val="22"/>
          <w:szCs w:val="22"/>
        </w:rPr>
        <w:t>от</w:t>
      </w:r>
      <w:r>
        <w:rPr>
          <w:b/>
          <w:color w:val="7030A0"/>
          <w:sz w:val="22"/>
          <w:szCs w:val="22"/>
        </w:rPr>
        <w:t xml:space="preserve"> «Дата» месяц год</w:t>
      </w:r>
      <w:r>
        <w:rPr>
          <w:sz w:val="22"/>
          <w:szCs w:val="22"/>
        </w:rPr>
        <w:t xml:space="preserve"> г.</w:t>
      </w:r>
    </w:p>
    <w:p w14:paraId="000000F1" w14:textId="77777777" w:rsidR="00D23DD2" w:rsidRDefault="001E3DB8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выполнение работ</w:t>
      </w:r>
    </w:p>
    <w:p w14:paraId="000000F2" w14:textId="77777777" w:rsidR="00D23DD2" w:rsidRDefault="001E3DB8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по абонентскому сопровождению программного продукта</w:t>
      </w:r>
    </w:p>
    <w:p w14:paraId="000000F3" w14:textId="77777777" w:rsidR="00D23DD2" w:rsidRDefault="00D23DD2">
      <w:pPr>
        <w:tabs>
          <w:tab w:val="left" w:pos="1134"/>
          <w:tab w:val="left" w:pos="1418"/>
        </w:tabs>
        <w:jc w:val="right"/>
        <w:rPr>
          <w:b/>
          <w:sz w:val="22"/>
          <w:szCs w:val="22"/>
        </w:rPr>
      </w:pPr>
    </w:p>
    <w:p w14:paraId="000000F4" w14:textId="77777777" w:rsidR="00D23DD2" w:rsidRDefault="00D23DD2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both"/>
        <w:rPr>
          <w:b/>
          <w:color w:val="000000"/>
          <w:sz w:val="22"/>
          <w:szCs w:val="22"/>
        </w:rPr>
      </w:pPr>
    </w:p>
    <w:p w14:paraId="000000F5" w14:textId="77777777" w:rsidR="00D23DD2" w:rsidRDefault="00D23DD2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both"/>
        <w:rPr>
          <w:b/>
          <w:color w:val="000000"/>
          <w:sz w:val="22"/>
          <w:szCs w:val="22"/>
        </w:rPr>
      </w:pPr>
    </w:p>
    <w:p w14:paraId="000000F6" w14:textId="77777777" w:rsidR="00D23DD2" w:rsidRDefault="001E3DB8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center"/>
        <w:rPr>
          <w:i/>
          <w:smallCaps/>
          <w:color w:val="000000"/>
          <w:sz w:val="22"/>
          <w:szCs w:val="22"/>
        </w:rPr>
      </w:pPr>
      <w:r>
        <w:rPr>
          <w:i/>
          <w:smallCaps/>
          <w:color w:val="000000"/>
          <w:sz w:val="22"/>
          <w:szCs w:val="22"/>
        </w:rPr>
        <w:t>*ФОРМА ЗАДАНИЯ*</w:t>
      </w:r>
    </w:p>
    <w:p w14:paraId="000000F7" w14:textId="77777777" w:rsidR="00D23DD2" w:rsidRDefault="00D23DD2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center"/>
        <w:rPr>
          <w:i/>
          <w:smallCaps/>
          <w:color w:val="000000"/>
          <w:sz w:val="22"/>
          <w:szCs w:val="22"/>
        </w:rPr>
      </w:pPr>
    </w:p>
    <w:p w14:paraId="000000F8" w14:textId="77777777" w:rsidR="00D23DD2" w:rsidRDefault="001E3DB8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center"/>
        <w:rPr>
          <w:b/>
          <w:color w:val="7030A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ЗАДАНИЕ №</w:t>
      </w:r>
      <w:r>
        <w:rPr>
          <w:b/>
          <w:smallCaps/>
          <w:color w:val="7030A0"/>
          <w:sz w:val="22"/>
          <w:szCs w:val="22"/>
        </w:rPr>
        <w:t xml:space="preserve"> </w:t>
      </w:r>
      <w:r>
        <w:rPr>
          <w:b/>
          <w:color w:val="7030A0"/>
          <w:sz w:val="22"/>
          <w:szCs w:val="22"/>
        </w:rPr>
        <w:t>Номер задания</w:t>
      </w:r>
    </w:p>
    <w:p w14:paraId="000000F9" w14:textId="77777777" w:rsidR="00D23DD2" w:rsidRDefault="00D23DD2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center"/>
        <w:rPr>
          <w:b/>
          <w:color w:val="000000"/>
          <w:sz w:val="22"/>
          <w:szCs w:val="22"/>
        </w:rPr>
      </w:pPr>
    </w:p>
    <w:p w14:paraId="000000FA" w14:textId="77777777" w:rsidR="00D23DD2" w:rsidRDefault="001E3DB8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 Договору на выполнение работ по </w:t>
      </w:r>
      <w:r>
        <w:rPr>
          <w:b/>
          <w:sz w:val="22"/>
          <w:szCs w:val="22"/>
        </w:rPr>
        <w:t>абонентскому сопровождению программного продукта</w:t>
      </w:r>
    </w:p>
    <w:p w14:paraId="000000FB" w14:textId="77777777" w:rsidR="00D23DD2" w:rsidRDefault="001E3DB8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b/>
          <w:color w:val="7030A0"/>
          <w:sz w:val="22"/>
          <w:szCs w:val="22"/>
        </w:rPr>
        <w:t xml:space="preserve">Номер Договора </w:t>
      </w:r>
      <w:r>
        <w:rPr>
          <w:b/>
          <w:sz w:val="22"/>
          <w:szCs w:val="22"/>
        </w:rPr>
        <w:t>от</w:t>
      </w:r>
      <w:r>
        <w:rPr>
          <w:b/>
          <w:color w:val="7030A0"/>
          <w:sz w:val="22"/>
          <w:szCs w:val="22"/>
        </w:rPr>
        <w:t xml:space="preserve"> «Дата» месяц год </w:t>
      </w:r>
      <w:r>
        <w:rPr>
          <w:sz w:val="22"/>
          <w:szCs w:val="22"/>
        </w:rPr>
        <w:t>г.</w:t>
      </w:r>
    </w:p>
    <w:p w14:paraId="000000FC" w14:textId="77777777" w:rsidR="00D23DD2" w:rsidRDefault="00D23DD2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both"/>
        <w:rPr>
          <w:color w:val="000000"/>
          <w:sz w:val="22"/>
          <w:szCs w:val="22"/>
        </w:rPr>
      </w:pPr>
    </w:p>
    <w:p w14:paraId="000000FD" w14:textId="77777777" w:rsidR="00D23DD2" w:rsidRDefault="001E3DB8">
      <w:pPr>
        <w:tabs>
          <w:tab w:val="left" w:pos="851"/>
          <w:tab w:val="left" w:pos="1134"/>
          <w:tab w:val="left" w:pos="1418"/>
          <w:tab w:val="right" w:pos="10488"/>
        </w:tabs>
        <w:jc w:val="both"/>
        <w:rPr>
          <w:b/>
          <w:sz w:val="22"/>
          <w:szCs w:val="22"/>
        </w:rPr>
      </w:pPr>
      <w:r>
        <w:rPr>
          <w:b/>
          <w:color w:val="7030A0"/>
          <w:sz w:val="22"/>
          <w:szCs w:val="22"/>
        </w:rPr>
        <w:t>Место заключения</w:t>
      </w:r>
      <w:r>
        <w:rPr>
          <w:b/>
          <w:sz w:val="22"/>
          <w:szCs w:val="22"/>
        </w:rPr>
        <w:tab/>
        <w:t>«</w:t>
      </w:r>
      <w:r>
        <w:rPr>
          <w:b/>
          <w:color w:val="7030A0"/>
          <w:sz w:val="22"/>
          <w:szCs w:val="22"/>
        </w:rPr>
        <w:t>Дата</w:t>
      </w:r>
      <w:r>
        <w:rPr>
          <w:b/>
          <w:sz w:val="22"/>
          <w:szCs w:val="22"/>
        </w:rPr>
        <w:t>»</w:t>
      </w:r>
      <w:r>
        <w:rPr>
          <w:b/>
          <w:color w:val="7030A0"/>
          <w:sz w:val="22"/>
          <w:szCs w:val="22"/>
        </w:rPr>
        <w:t xml:space="preserve"> месяц год </w:t>
      </w:r>
      <w:r>
        <w:rPr>
          <w:sz w:val="22"/>
          <w:szCs w:val="22"/>
        </w:rPr>
        <w:t>г.</w:t>
      </w:r>
    </w:p>
    <w:p w14:paraId="000000FE" w14:textId="77777777" w:rsidR="00D23DD2" w:rsidRDefault="00D23DD2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both"/>
        <w:rPr>
          <w:color w:val="000000"/>
          <w:sz w:val="22"/>
          <w:szCs w:val="22"/>
        </w:rPr>
      </w:pPr>
    </w:p>
    <w:p w14:paraId="000000FF" w14:textId="77777777" w:rsidR="00D23DD2" w:rsidRDefault="001E3D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1418"/>
          <w:tab w:val="right" w:pos="10488"/>
        </w:tabs>
        <w:spacing w:line="276" w:lineRule="auto"/>
        <w:ind w:left="0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Наименование адаптируемого ПП: </w:t>
      </w:r>
      <w:r>
        <w:rPr>
          <w:color w:val="7030A0"/>
          <w:sz w:val="22"/>
          <w:szCs w:val="22"/>
        </w:rPr>
        <w:t>_______________________________.</w:t>
      </w:r>
    </w:p>
    <w:p w14:paraId="00000100" w14:textId="77777777" w:rsidR="00D23DD2" w:rsidRDefault="001E3D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1418"/>
          <w:tab w:val="right" w:pos="10488"/>
        </w:tabs>
        <w:spacing w:line="276" w:lineRule="auto"/>
        <w:ind w:left="0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Место нахождения ПП: </w:t>
      </w:r>
      <w:r>
        <w:rPr>
          <w:color w:val="7030A0"/>
          <w:sz w:val="22"/>
          <w:szCs w:val="22"/>
        </w:rPr>
        <w:t>_________________________________________.</w:t>
      </w:r>
    </w:p>
    <w:p w14:paraId="00000101" w14:textId="77777777" w:rsidR="00D23DD2" w:rsidRDefault="001E3D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1418"/>
          <w:tab w:val="right" w:pos="10488"/>
        </w:tabs>
        <w:spacing w:line="276" w:lineRule="auto"/>
        <w:ind w:left="0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Набор работ по Заданию:</w:t>
      </w:r>
    </w:p>
    <w:tbl>
      <w:tblPr>
        <w:tblStyle w:val="a7"/>
        <w:tblpPr w:leftFromText="180" w:rightFromText="180" w:vertAnchor="text" w:tblpY="68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58"/>
        <w:gridCol w:w="1229"/>
        <w:gridCol w:w="1094"/>
        <w:gridCol w:w="1499"/>
        <w:gridCol w:w="3143"/>
      </w:tblGrid>
      <w:tr w:rsidR="00D23DD2" w14:paraId="3A1C4524" w14:textId="77777777">
        <w:trPr>
          <w:trHeight w:val="2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102" w14:textId="77777777" w:rsidR="00D23DD2" w:rsidRDefault="001E3DB8">
            <w:pPr>
              <w:widowControl w:val="0"/>
              <w:tabs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103" w14:textId="77777777" w:rsidR="00D23DD2" w:rsidRDefault="001E3DB8">
            <w:pPr>
              <w:widowControl w:val="0"/>
              <w:tabs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</w:t>
            </w:r>
          </w:p>
          <w:p w14:paraId="00000104" w14:textId="77777777" w:rsidR="00D23DD2" w:rsidRDefault="001E3DB8">
            <w:pPr>
              <w:widowControl w:val="0"/>
              <w:tabs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 работ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106" w14:textId="77777777" w:rsidR="00D23DD2" w:rsidRDefault="001E3DB8">
            <w:pPr>
              <w:widowControl w:val="0"/>
              <w:tabs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Критерии приёмки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107" w14:textId="77777777" w:rsidR="00D23DD2" w:rsidRDefault="001E3DB8">
            <w:pPr>
              <w:widowControl w:val="0"/>
              <w:tabs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(час.)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108" w14:textId="77777777" w:rsidR="00D23DD2" w:rsidRDefault="001E3DB8">
            <w:pPr>
              <w:widowControl w:val="0"/>
              <w:tabs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Сроки выполнения работ/раб. дни</w:t>
            </w:r>
          </w:p>
        </w:tc>
        <w:tc>
          <w:tcPr>
            <w:tcW w:w="3143" w:type="dxa"/>
          </w:tcPr>
          <w:p w14:paraId="00000109" w14:textId="77777777" w:rsidR="00D23DD2" w:rsidRDefault="001E3DB8">
            <w:pPr>
              <w:widowControl w:val="0"/>
              <w:tabs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Стоимость, руб., без НДС</w:t>
            </w:r>
          </w:p>
        </w:tc>
      </w:tr>
      <w:tr w:rsidR="00D23DD2" w14:paraId="6995529D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D23DD2" w:rsidRDefault="00D23DD2">
            <w:pPr>
              <w:widowControl w:val="0"/>
              <w:numPr>
                <w:ilvl w:val="0"/>
                <w:numId w:val="5"/>
              </w:numPr>
              <w:tabs>
                <w:tab w:val="left" w:pos="1134"/>
                <w:tab w:val="left" w:pos="1418"/>
                <w:tab w:val="left" w:pos="1701"/>
                <w:tab w:val="left" w:pos="8931"/>
                <w:tab w:val="left" w:pos="9923"/>
                <w:tab w:val="left" w:pos="10206"/>
                <w:tab w:val="left" w:pos="10348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D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F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</w:tcPr>
          <w:p w14:paraId="00000110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3DD2" w14:paraId="208F3764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1" w14:textId="77777777" w:rsidR="00D23DD2" w:rsidRDefault="00D23DD2">
            <w:pPr>
              <w:widowControl w:val="0"/>
              <w:numPr>
                <w:ilvl w:val="0"/>
                <w:numId w:val="5"/>
              </w:numPr>
              <w:tabs>
                <w:tab w:val="left" w:pos="1134"/>
                <w:tab w:val="left" w:pos="1418"/>
                <w:tab w:val="left" w:pos="1701"/>
                <w:tab w:val="left" w:pos="8931"/>
                <w:tab w:val="left" w:pos="9923"/>
                <w:tab w:val="left" w:pos="10206"/>
                <w:tab w:val="left" w:pos="10348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2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4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5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6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</w:tcPr>
          <w:p w14:paraId="00000117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3DD2" w14:paraId="314CAF73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8" w14:textId="77777777" w:rsidR="00D23DD2" w:rsidRDefault="00D23DD2">
            <w:pPr>
              <w:widowControl w:val="0"/>
              <w:numPr>
                <w:ilvl w:val="0"/>
                <w:numId w:val="5"/>
              </w:numPr>
              <w:tabs>
                <w:tab w:val="left" w:pos="1134"/>
                <w:tab w:val="left" w:pos="1418"/>
                <w:tab w:val="left" w:pos="1701"/>
                <w:tab w:val="left" w:pos="8931"/>
                <w:tab w:val="left" w:pos="9923"/>
                <w:tab w:val="left" w:pos="10206"/>
                <w:tab w:val="left" w:pos="10348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9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B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D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43" w:type="dxa"/>
          </w:tcPr>
          <w:p w14:paraId="0000011E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3DD2" w14:paraId="65F3AA7D" w14:textId="77777777">
        <w:trPr>
          <w:trHeight w:val="300"/>
        </w:trPr>
        <w:tc>
          <w:tcPr>
            <w:tcW w:w="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D23DD2" w:rsidRDefault="001E3DB8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143" w:type="dxa"/>
          </w:tcPr>
          <w:p w14:paraId="00000125" w14:textId="77777777" w:rsidR="00D23DD2" w:rsidRDefault="00D23DD2">
            <w:pPr>
              <w:widowControl w:val="0"/>
              <w:tabs>
                <w:tab w:val="left" w:pos="708"/>
                <w:tab w:val="left" w:pos="1134"/>
                <w:tab w:val="left" w:pos="1418"/>
                <w:tab w:val="left" w:pos="8931"/>
                <w:tab w:val="left" w:pos="9923"/>
                <w:tab w:val="left" w:pos="10206"/>
                <w:tab w:val="left" w:pos="1034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0000126" w14:textId="77777777" w:rsidR="00D23DD2" w:rsidRDefault="00D23D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1418"/>
          <w:tab w:val="right" w:pos="10488"/>
        </w:tabs>
        <w:spacing w:line="276" w:lineRule="auto"/>
        <w:ind w:left="567"/>
        <w:rPr>
          <w:color w:val="000000"/>
          <w:sz w:val="22"/>
          <w:szCs w:val="22"/>
        </w:rPr>
      </w:pPr>
    </w:p>
    <w:p w14:paraId="00000127" w14:textId="77777777" w:rsidR="00D23DD2" w:rsidRDefault="001E3DB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spacing w:line="276" w:lineRule="auto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Всего по Заданию № </w:t>
      </w:r>
      <w:r>
        <w:rPr>
          <w:b/>
          <w:color w:val="7030A0"/>
          <w:sz w:val="22"/>
          <w:szCs w:val="22"/>
        </w:rPr>
        <w:t>Номер задания</w:t>
      </w:r>
      <w:r>
        <w:rPr>
          <w:color w:val="000000"/>
          <w:sz w:val="22"/>
          <w:szCs w:val="22"/>
        </w:rPr>
        <w:t xml:space="preserve"> к оплате: </w:t>
      </w:r>
      <w:r>
        <w:rPr>
          <w:b/>
          <w:color w:val="7030A0"/>
          <w:sz w:val="22"/>
          <w:szCs w:val="22"/>
        </w:rPr>
        <w:t xml:space="preserve">сумма цифрами (сумма прописью в рублях) </w:t>
      </w:r>
      <w:r>
        <w:rPr>
          <w:color w:val="000000"/>
          <w:sz w:val="22"/>
          <w:szCs w:val="22"/>
        </w:rPr>
        <w:t xml:space="preserve">руб. </w:t>
      </w:r>
      <w:r>
        <w:rPr>
          <w:b/>
          <w:color w:val="7030A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 коп. без НДС.</w:t>
      </w:r>
    </w:p>
    <w:p w14:paraId="00000128" w14:textId="77777777" w:rsidR="00D23DD2" w:rsidRDefault="001E3D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1418"/>
          <w:tab w:val="right" w:pos="10488"/>
        </w:tabs>
        <w:spacing w:line="276" w:lineRule="auto"/>
        <w:ind w:left="0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Задание является неотъемлемой частью Договора.</w:t>
      </w:r>
    </w:p>
    <w:p w14:paraId="00000129" w14:textId="77777777" w:rsidR="00D23DD2" w:rsidRDefault="00D23DD2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both"/>
        <w:rPr>
          <w:color w:val="000000"/>
          <w:sz w:val="22"/>
          <w:szCs w:val="22"/>
        </w:rPr>
      </w:pPr>
    </w:p>
    <w:tbl>
      <w:tblPr>
        <w:tblStyle w:val="a8"/>
        <w:tblW w:w="104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245"/>
        <w:gridCol w:w="5245"/>
      </w:tblGrid>
      <w:tr w:rsidR="00D23DD2" w14:paraId="4FE063D6" w14:textId="77777777">
        <w:tc>
          <w:tcPr>
            <w:tcW w:w="5245" w:type="dxa"/>
            <w:shd w:val="clear" w:color="auto" w:fill="auto"/>
          </w:tcPr>
          <w:p w14:paraId="0000012A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14:paraId="0000012B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Сокращенное наименование организации</w:t>
            </w:r>
          </w:p>
          <w:p w14:paraId="0000012C" w14:textId="77777777" w:rsidR="00D23DD2" w:rsidRDefault="00D23DD2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</w:p>
          <w:p w14:paraId="0000012D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_______________</w:t>
            </w:r>
          </w:p>
          <w:p w14:paraId="0000012E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Должность</w:t>
            </w:r>
          </w:p>
          <w:p w14:paraId="0000012F" w14:textId="77777777" w:rsidR="00D23DD2" w:rsidRDefault="00D23DD2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</w:p>
          <w:p w14:paraId="00000130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>
              <w:rPr>
                <w:b/>
                <w:sz w:val="22"/>
                <w:szCs w:val="22"/>
              </w:rPr>
              <w:t xml:space="preserve"> /</w:t>
            </w:r>
            <w:r>
              <w:rPr>
                <w:b/>
                <w:color w:val="7030A0"/>
                <w:sz w:val="22"/>
                <w:szCs w:val="22"/>
              </w:rPr>
              <w:t xml:space="preserve"> Фамилия, Инициалы</w:t>
            </w:r>
          </w:p>
          <w:p w14:paraId="00000131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245" w:type="dxa"/>
            <w:shd w:val="clear" w:color="auto" w:fill="auto"/>
          </w:tcPr>
          <w:p w14:paraId="00000132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14:paraId="00000133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Сокращенное наименование организации</w:t>
            </w:r>
          </w:p>
          <w:p w14:paraId="00000134" w14:textId="77777777" w:rsidR="00D23DD2" w:rsidRDefault="00D23DD2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</w:p>
          <w:p w14:paraId="00000135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_______________</w:t>
            </w:r>
          </w:p>
          <w:p w14:paraId="00000136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Должность</w:t>
            </w:r>
          </w:p>
          <w:p w14:paraId="00000137" w14:textId="77777777" w:rsidR="00D23DD2" w:rsidRDefault="00D23DD2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</w:p>
          <w:p w14:paraId="00000138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>
              <w:rPr>
                <w:b/>
                <w:sz w:val="22"/>
                <w:szCs w:val="22"/>
              </w:rPr>
              <w:t xml:space="preserve"> / </w:t>
            </w:r>
            <w:r>
              <w:rPr>
                <w:b/>
                <w:color w:val="7030A0"/>
                <w:sz w:val="22"/>
                <w:szCs w:val="22"/>
              </w:rPr>
              <w:t>Фамилия, Инициалы</w:t>
            </w:r>
          </w:p>
          <w:p w14:paraId="00000139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</w:tr>
    </w:tbl>
    <w:p w14:paraId="0000013A" w14:textId="77777777" w:rsidR="00D23DD2" w:rsidRDefault="00D23DD2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both"/>
        <w:rPr>
          <w:color w:val="000000"/>
          <w:sz w:val="22"/>
          <w:szCs w:val="22"/>
        </w:rPr>
      </w:pPr>
    </w:p>
    <w:p w14:paraId="0000013B" w14:textId="77777777" w:rsidR="00D23DD2" w:rsidRDefault="00D23DD2">
      <w:pPr>
        <w:widowControl w:val="0"/>
        <w:tabs>
          <w:tab w:val="left" w:pos="1134"/>
          <w:tab w:val="left" w:pos="1418"/>
          <w:tab w:val="left" w:pos="8931"/>
          <w:tab w:val="left" w:pos="9923"/>
          <w:tab w:val="left" w:pos="10206"/>
          <w:tab w:val="left" w:pos="10348"/>
        </w:tabs>
        <w:jc w:val="both"/>
        <w:rPr>
          <w:color w:val="000000"/>
          <w:sz w:val="22"/>
          <w:szCs w:val="22"/>
        </w:rPr>
      </w:pPr>
    </w:p>
    <w:p w14:paraId="0000013C" w14:textId="77777777" w:rsidR="00D23DD2" w:rsidRDefault="001E3DB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*Форма согласована и утверждена Сторонами. Форма Задания призвана обозначить условия, являющиеся существенными для Исполнителя на момент согласования Задания. Условия Задания могут быть дополнены или</w:t>
      </w:r>
      <w:r>
        <w:rPr>
          <w:i/>
          <w:color w:val="000000"/>
          <w:sz w:val="22"/>
          <w:szCs w:val="22"/>
        </w:rPr>
        <w:t xml:space="preserve"> изменены при его заключении по договоренности Сторон*</w:t>
      </w:r>
    </w:p>
    <w:p w14:paraId="0000013D" w14:textId="77777777" w:rsidR="00D23DD2" w:rsidRDefault="00D23DD2">
      <w:pPr>
        <w:widowControl w:val="0"/>
        <w:tabs>
          <w:tab w:val="left" w:pos="1134"/>
          <w:tab w:val="left" w:pos="1418"/>
          <w:tab w:val="left" w:pos="7655"/>
          <w:tab w:val="left" w:pos="8931"/>
          <w:tab w:val="left" w:pos="9923"/>
          <w:tab w:val="left" w:pos="10206"/>
          <w:tab w:val="left" w:pos="10348"/>
        </w:tabs>
        <w:jc w:val="both"/>
        <w:rPr>
          <w:color w:val="000000"/>
          <w:sz w:val="22"/>
          <w:szCs w:val="22"/>
          <w:u w:val="single"/>
        </w:rPr>
      </w:pPr>
    </w:p>
    <w:p w14:paraId="0000013E" w14:textId="77777777" w:rsidR="00D23DD2" w:rsidRDefault="00D23DD2">
      <w:pPr>
        <w:widowControl w:val="0"/>
        <w:tabs>
          <w:tab w:val="left" w:pos="1134"/>
          <w:tab w:val="left" w:pos="1418"/>
          <w:tab w:val="left" w:pos="7655"/>
          <w:tab w:val="left" w:pos="8931"/>
          <w:tab w:val="left" w:pos="9923"/>
          <w:tab w:val="left" w:pos="10206"/>
          <w:tab w:val="left" w:pos="10348"/>
        </w:tabs>
        <w:jc w:val="both"/>
        <w:rPr>
          <w:color w:val="000000"/>
          <w:sz w:val="22"/>
          <w:szCs w:val="22"/>
          <w:u w:val="single"/>
        </w:rPr>
      </w:pPr>
    </w:p>
    <w:tbl>
      <w:tblPr>
        <w:tblStyle w:val="a9"/>
        <w:tblW w:w="104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245"/>
        <w:gridCol w:w="5245"/>
      </w:tblGrid>
      <w:tr w:rsidR="00D23DD2" w14:paraId="6E62EE31" w14:textId="77777777">
        <w:tc>
          <w:tcPr>
            <w:tcW w:w="5245" w:type="dxa"/>
            <w:shd w:val="clear" w:color="auto" w:fill="auto"/>
          </w:tcPr>
          <w:p w14:paraId="0000013F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14:paraId="00000140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Сокращенное наименование организации</w:t>
            </w:r>
          </w:p>
          <w:p w14:paraId="00000141" w14:textId="77777777" w:rsidR="00D23DD2" w:rsidRDefault="00D23DD2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</w:p>
          <w:p w14:paraId="00000142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_______________</w:t>
            </w:r>
          </w:p>
          <w:p w14:paraId="00000143" w14:textId="77777777" w:rsidR="00D23DD2" w:rsidRDefault="00D23DD2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</w:p>
          <w:p w14:paraId="00000144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Должность</w:t>
            </w:r>
          </w:p>
          <w:p w14:paraId="00000145" w14:textId="77777777" w:rsidR="00D23DD2" w:rsidRDefault="00D23DD2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</w:p>
          <w:p w14:paraId="00000146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>
              <w:rPr>
                <w:b/>
                <w:sz w:val="22"/>
                <w:szCs w:val="22"/>
              </w:rPr>
              <w:t xml:space="preserve"> /</w:t>
            </w:r>
            <w:r>
              <w:rPr>
                <w:b/>
                <w:color w:val="7030A0"/>
                <w:sz w:val="22"/>
                <w:szCs w:val="22"/>
              </w:rPr>
              <w:t xml:space="preserve"> Фамилия, Инициалы</w:t>
            </w:r>
          </w:p>
          <w:p w14:paraId="00000147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245" w:type="dxa"/>
            <w:shd w:val="clear" w:color="auto" w:fill="auto"/>
          </w:tcPr>
          <w:p w14:paraId="00000148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14:paraId="00000149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Сокращенное наименование организации</w:t>
            </w:r>
          </w:p>
          <w:p w14:paraId="0000014A" w14:textId="77777777" w:rsidR="00D23DD2" w:rsidRDefault="00D23DD2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</w:p>
          <w:p w14:paraId="0000014B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_______________</w:t>
            </w:r>
          </w:p>
          <w:p w14:paraId="0000014C" w14:textId="77777777" w:rsidR="00D23DD2" w:rsidRDefault="00D23DD2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</w:p>
          <w:p w14:paraId="0000014D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Должность</w:t>
            </w:r>
          </w:p>
          <w:p w14:paraId="0000014E" w14:textId="77777777" w:rsidR="00D23DD2" w:rsidRDefault="00D23DD2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</w:p>
          <w:p w14:paraId="0000014F" w14:textId="77777777" w:rsidR="00D23DD2" w:rsidRDefault="001E3DB8">
            <w:pPr>
              <w:tabs>
                <w:tab w:val="left" w:pos="323"/>
                <w:tab w:val="left" w:pos="1134"/>
                <w:tab w:val="left" w:pos="1418"/>
              </w:tabs>
              <w:jc w:val="both"/>
              <w:rPr>
                <w:b/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>
              <w:rPr>
                <w:b/>
                <w:sz w:val="22"/>
                <w:szCs w:val="22"/>
              </w:rPr>
              <w:t xml:space="preserve"> / </w:t>
            </w:r>
            <w:r>
              <w:rPr>
                <w:b/>
                <w:color w:val="7030A0"/>
                <w:sz w:val="22"/>
                <w:szCs w:val="22"/>
              </w:rPr>
              <w:t>Фамилия, Инициалы</w:t>
            </w:r>
          </w:p>
          <w:p w14:paraId="00000150" w14:textId="77777777" w:rsidR="00D23DD2" w:rsidRDefault="001E3DB8">
            <w:pPr>
              <w:tabs>
                <w:tab w:val="left" w:pos="1029"/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</w:tr>
    </w:tbl>
    <w:p w14:paraId="00000151" w14:textId="77777777" w:rsidR="00D23DD2" w:rsidRDefault="00D23DD2">
      <w:pPr>
        <w:tabs>
          <w:tab w:val="left" w:pos="709"/>
          <w:tab w:val="left" w:pos="5529"/>
        </w:tabs>
        <w:rPr>
          <w:sz w:val="21"/>
          <w:szCs w:val="21"/>
        </w:rPr>
      </w:pPr>
    </w:p>
    <w:sectPr w:rsidR="00D23DD2">
      <w:footerReference w:type="default" r:id="rId9"/>
      <w:type w:val="continuous"/>
      <w:pgSz w:w="11906" w:h="16838"/>
      <w:pgMar w:top="567" w:right="567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182A" w14:textId="77777777" w:rsidR="001E3DB8" w:rsidRDefault="001E3DB8">
      <w:r>
        <w:separator/>
      </w:r>
    </w:p>
  </w:endnote>
  <w:endnote w:type="continuationSeparator" w:id="0">
    <w:p w14:paraId="1098FD1A" w14:textId="77777777" w:rsidR="001E3DB8" w:rsidRDefault="001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3" w14:textId="77777777" w:rsidR="00D23DD2" w:rsidRDefault="00D23DD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a"/>
      <w:tblW w:w="10348" w:type="dxa"/>
      <w:tblInd w:w="0" w:type="dxa"/>
      <w:tblLayout w:type="fixed"/>
      <w:tblLook w:val="0400" w:firstRow="0" w:lastRow="0" w:firstColumn="0" w:lastColumn="0" w:noHBand="0" w:noVBand="1"/>
    </w:tblPr>
    <w:tblGrid>
      <w:gridCol w:w="5387"/>
      <w:gridCol w:w="4961"/>
    </w:tblGrid>
    <w:tr w:rsidR="00D23DD2" w14:paraId="48F3535B" w14:textId="77777777">
      <w:tc>
        <w:tcPr>
          <w:tcW w:w="5387" w:type="dxa"/>
          <w:shd w:val="clear" w:color="auto" w:fill="auto"/>
        </w:tcPr>
        <w:p w14:paraId="00000154" w14:textId="77777777" w:rsidR="00D23DD2" w:rsidRDefault="001E3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/>
            <w:ind w:hanging="2"/>
            <w:jc w:val="both"/>
            <w:rPr>
              <w:color w:val="000000"/>
              <w:sz w:val="22"/>
              <w:szCs w:val="22"/>
            </w:rPr>
          </w:pPr>
          <w:bookmarkStart w:id="7" w:name="_heading=h.1t3h5sf" w:colFirst="0" w:colLast="0"/>
          <w:bookmarkEnd w:id="7"/>
          <w:r>
            <w:rPr>
              <w:color w:val="000000"/>
              <w:sz w:val="22"/>
              <w:szCs w:val="22"/>
            </w:rPr>
            <w:t>Исполнитель</w:t>
          </w:r>
        </w:p>
        <w:p w14:paraId="00000155" w14:textId="77777777" w:rsidR="00D23DD2" w:rsidRDefault="001E3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/>
            <w:ind w:hanging="2"/>
            <w:jc w:val="both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_______________/________________________</w:t>
          </w:r>
        </w:p>
      </w:tc>
      <w:tc>
        <w:tcPr>
          <w:tcW w:w="4961" w:type="dxa"/>
          <w:shd w:val="clear" w:color="auto" w:fill="auto"/>
        </w:tcPr>
        <w:p w14:paraId="00000156" w14:textId="77777777" w:rsidR="00D23DD2" w:rsidRDefault="001E3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/>
            <w:ind w:hanging="2"/>
            <w:jc w:val="both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Заказчик</w:t>
          </w:r>
        </w:p>
        <w:p w14:paraId="00000157" w14:textId="77777777" w:rsidR="00D23DD2" w:rsidRDefault="001E3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/>
            <w:ind w:hanging="2"/>
            <w:jc w:val="both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_______________/________________________</w:t>
          </w:r>
        </w:p>
      </w:tc>
    </w:tr>
  </w:tbl>
  <w:p w14:paraId="00000158" w14:textId="77777777" w:rsidR="00D23DD2" w:rsidRDefault="001E3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/>
      <w:jc w:val="right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 w:rsidR="008D7B25">
      <w:rPr>
        <w:color w:val="000000"/>
        <w:sz w:val="22"/>
        <w:szCs w:val="22"/>
      </w:rPr>
      <w:fldChar w:fldCharType="separate"/>
    </w:r>
    <w:r w:rsidR="008D7B25">
      <w:rPr>
        <w:noProof/>
        <w:color w:val="000000"/>
        <w:sz w:val="22"/>
        <w:szCs w:val="22"/>
      </w:rPr>
      <w:t>5</w:t>
    </w:r>
    <w:r>
      <w:rPr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2" w14:textId="77777777" w:rsidR="00D23DD2" w:rsidRDefault="001E3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/>
      <w:jc w:val="right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 w:rsidR="008D7B25">
      <w:rPr>
        <w:color w:val="000000"/>
        <w:sz w:val="22"/>
        <w:szCs w:val="22"/>
      </w:rPr>
      <w:fldChar w:fldCharType="separate"/>
    </w:r>
    <w:r w:rsidR="008D7B25">
      <w:rPr>
        <w:noProof/>
        <w:color w:val="000000"/>
        <w:sz w:val="22"/>
        <w:szCs w:val="22"/>
      </w:rPr>
      <w:t>12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B919E" w14:textId="77777777" w:rsidR="001E3DB8" w:rsidRDefault="001E3DB8">
      <w:r>
        <w:separator/>
      </w:r>
    </w:p>
  </w:footnote>
  <w:footnote w:type="continuationSeparator" w:id="0">
    <w:p w14:paraId="6280DE2D" w14:textId="77777777" w:rsidR="001E3DB8" w:rsidRDefault="001E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CD1"/>
    <w:multiLevelType w:val="multilevel"/>
    <w:tmpl w:val="ECC02310"/>
    <w:lvl w:ilvl="0">
      <w:start w:val="1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560" w:hanging="390"/>
      </w:pPr>
    </w:lvl>
    <w:lvl w:ilvl="2">
      <w:start w:val="1"/>
      <w:numFmt w:val="decimal"/>
      <w:lvlText w:val="%1.%2.%3"/>
      <w:lvlJc w:val="left"/>
      <w:pPr>
        <w:ind w:left="1060" w:hanging="720"/>
      </w:pPr>
    </w:lvl>
    <w:lvl w:ilvl="3">
      <w:start w:val="1"/>
      <w:numFmt w:val="decimal"/>
      <w:lvlText w:val="%1.%2.%3.%4"/>
      <w:lvlJc w:val="left"/>
      <w:pPr>
        <w:ind w:left="1230" w:hanging="720"/>
      </w:pPr>
    </w:lvl>
    <w:lvl w:ilvl="4">
      <w:start w:val="1"/>
      <w:numFmt w:val="decimal"/>
      <w:lvlText w:val="%1.%2.%3.%4.%5"/>
      <w:lvlJc w:val="left"/>
      <w:pPr>
        <w:ind w:left="1760" w:hanging="1080"/>
      </w:pPr>
    </w:lvl>
    <w:lvl w:ilvl="5">
      <w:start w:val="1"/>
      <w:numFmt w:val="decimal"/>
      <w:lvlText w:val="%1.%2.%3.%4.%5.%6"/>
      <w:lvlJc w:val="left"/>
      <w:pPr>
        <w:ind w:left="1930" w:hanging="1080"/>
      </w:pPr>
    </w:lvl>
    <w:lvl w:ilvl="6">
      <w:start w:val="1"/>
      <w:numFmt w:val="decimal"/>
      <w:lvlText w:val="%1.%2.%3.%4.%5.%6.%7"/>
      <w:lvlJc w:val="left"/>
      <w:pPr>
        <w:ind w:left="2460" w:hanging="1440"/>
      </w:pPr>
    </w:lvl>
    <w:lvl w:ilvl="7">
      <w:start w:val="1"/>
      <w:numFmt w:val="decimal"/>
      <w:lvlText w:val="%1.%2.%3.%4.%5.%6.%7.%8"/>
      <w:lvlJc w:val="left"/>
      <w:pPr>
        <w:ind w:left="2630" w:hanging="1440"/>
      </w:pPr>
    </w:lvl>
    <w:lvl w:ilvl="8">
      <w:start w:val="1"/>
      <w:numFmt w:val="decimal"/>
      <w:lvlText w:val="%1.%2.%3.%4.%5.%6.%7.%8.%9"/>
      <w:lvlJc w:val="left"/>
      <w:pPr>
        <w:ind w:left="2800" w:hanging="1440"/>
      </w:pPr>
    </w:lvl>
  </w:abstractNum>
  <w:abstractNum w:abstractNumId="1" w15:restartNumberingAfterBreak="0">
    <w:nsid w:val="13B24419"/>
    <w:multiLevelType w:val="multilevel"/>
    <w:tmpl w:val="49DAC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497"/>
    <w:multiLevelType w:val="multilevel"/>
    <w:tmpl w:val="3AA64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E41153"/>
    <w:multiLevelType w:val="multilevel"/>
    <w:tmpl w:val="B3A2CE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25B0BBE"/>
    <w:multiLevelType w:val="multilevel"/>
    <w:tmpl w:val="6758F6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firstLine="13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2A06DD5"/>
    <w:multiLevelType w:val="multilevel"/>
    <w:tmpl w:val="95B82CC0"/>
    <w:lvl w:ilvl="0">
      <w:start w:val="1"/>
      <w:numFmt w:val="upperRoman"/>
      <w:lvlText w:val="%1."/>
      <w:lvlJc w:val="left"/>
      <w:pPr>
        <w:ind w:left="2340" w:hanging="360"/>
      </w:pPr>
    </w:lvl>
    <w:lvl w:ilvl="1">
      <w:start w:val="1"/>
      <w:numFmt w:val="decimal"/>
      <w:lvlText w:val="%1.%2."/>
      <w:lvlJc w:val="left"/>
      <w:pPr>
        <w:ind w:left="1260" w:hanging="55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080" w:hanging="360"/>
      </w:p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6320E7"/>
    <w:multiLevelType w:val="multilevel"/>
    <w:tmpl w:val="E3886EB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3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40B7489"/>
    <w:multiLevelType w:val="multilevel"/>
    <w:tmpl w:val="E7CC3C1E"/>
    <w:lvl w:ilvl="0">
      <w:start w:val="1"/>
      <w:numFmt w:val="decimal"/>
      <w:lvlText w:val="%1."/>
      <w:lvlJc w:val="left"/>
      <w:pPr>
        <w:ind w:left="24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F1502CA"/>
    <w:multiLevelType w:val="multilevel"/>
    <w:tmpl w:val="44AE465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453007C"/>
    <w:multiLevelType w:val="multilevel"/>
    <w:tmpl w:val="9288D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354527"/>
    <w:multiLevelType w:val="multilevel"/>
    <w:tmpl w:val="4E4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2.%20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997991"/>
    <w:multiLevelType w:val="multilevel"/>
    <w:tmpl w:val="031220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5C2293"/>
    <w:multiLevelType w:val="multilevel"/>
    <w:tmpl w:val="513E3220"/>
    <w:lvl w:ilvl="0">
      <w:start w:val="3"/>
      <w:numFmt w:val="decimal"/>
      <w:lvlText w:val="%1."/>
      <w:lvlJc w:val="left"/>
      <w:pPr>
        <w:ind w:left="510" w:hanging="510"/>
      </w:pPr>
    </w:lvl>
    <w:lvl w:ilvl="1">
      <w:start w:val="3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8091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9CE2069"/>
    <w:multiLevelType w:val="multilevel"/>
    <w:tmpl w:val="1256EC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D2"/>
    <w:rsid w:val="001E3DB8"/>
    <w:rsid w:val="008D7B25"/>
    <w:rsid w:val="00D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8DF1-2292-4DD4-9B42-425560E1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2340" w:hanging="360"/>
      <w:jc w:val="center"/>
      <w:outlineLvl w:val="0"/>
    </w:pPr>
    <w:rPr>
      <w:b/>
      <w:smallCaps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ind w:left="720" w:hanging="720"/>
      <w:jc w:val="center"/>
      <w:outlineLvl w:val="3"/>
    </w:p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D7B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7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2046qR5XArIaeG5l33ul+oCgzA==">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7214</Words>
  <Characters>41126</Characters>
  <Application>Microsoft Office Word</Application>
  <DocSecurity>0</DocSecurity>
  <Lines>342</Lines>
  <Paragraphs>96</Paragraphs>
  <ScaleCrop>false</ScaleCrop>
  <Company/>
  <LinksUpToDate>false</LinksUpToDate>
  <CharactersWithSpaces>48244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Pavlov Alexey</cp:lastModifiedBy>
  <cp:revision>2</cp:revision>
  <dcterms:created xsi:type="dcterms:W3CDTF">2023-12-14T09:36:00Z</dcterms:created>
  <dcterms:modified xsi:type="dcterms:W3CDTF">2023-12-14T10:01:00Z</dcterms:modified>
</cp:coreProperties>
</file>