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8"/>
        <w:pBdr/>
        <w:spacing w:before="216"/>
        <w:ind w:firstLine="0" w:left="0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241934</wp:posOffset>
                </wp:positionH>
                <wp:positionV relativeFrom="page">
                  <wp:posOffset>345440</wp:posOffset>
                </wp:positionV>
                <wp:extent cx="152400" cy="6596380"/>
                <wp:effectExtent l="0" t="0" r="0" b="0"/>
                <wp:wrapNone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2400" cy="6596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6596380" fill="norm" stroke="1" extrusionOk="0">
                              <a:moveTo>
                                <a:pt x="152400" y="0"/>
                              </a:moveTo>
                              <a:lnTo>
                                <a:pt x="0" y="0"/>
                              </a:lnTo>
                              <a:lnTo>
                                <a:pt x="0" y="6596253"/>
                              </a:lnTo>
                              <a:lnTo>
                                <a:pt x="152400" y="6596253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15728640;o:allowoverlap:true;o:allowincell:true;mso-position-horizontal-relative:page;margin-left:19.05pt;mso-position-horizontal:absolute;mso-position-vertical-relative:page;margin-top:27.20pt;mso-position-vertical:absolute;width:12.00pt;height:519.40pt;mso-wrap-distance-left:0.00pt;mso-wrap-distance-top:0.00pt;mso-wrap-distance-right:0.00pt;mso-wrap-distance-bottom:0.00pt;visibility:visible;" path="m100000,0l0,0l0,99998l100000,99998l100000,0xe" coordsize="100000,100000" fillcolor="#EC7C30">
                <v:path textboxrect="0,0,100000,100000"/>
              </v:shape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241934</wp:posOffset>
                </wp:positionH>
                <wp:positionV relativeFrom="page">
                  <wp:posOffset>7041895</wp:posOffset>
                </wp:positionV>
                <wp:extent cx="152400" cy="172085"/>
                <wp:effectExtent l="0" t="0" r="0" b="0"/>
                <wp:wrapNone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2400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72085" fill="norm" stroke="1" extrusionOk="0">
                              <a:moveTo>
                                <a:pt x="152400" y="0"/>
                              </a:moveTo>
                              <a:lnTo>
                                <a:pt x="0" y="0"/>
                              </a:lnTo>
                              <a:lnTo>
                                <a:pt x="0" y="171704"/>
                              </a:lnTo>
                              <a:lnTo>
                                <a:pt x="152400" y="171704"/>
                              </a:ln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15729152;o:allowoverlap:true;o:allowincell:true;mso-position-horizontal-relative:page;margin-left:19.05pt;mso-position-horizontal:absolute;mso-position-vertical-relative:page;margin-top:554.48pt;mso-position-vertical:absolute;width:12.00pt;height:13.55pt;mso-wrap-distance-left:0.00pt;mso-wrap-distance-top:0.00pt;mso-wrap-distance-right:0.00pt;mso-wrap-distance-bottom:0.00pt;visibility:visible;" path="m100000,0l0,0l0,99778l100000,99778l100000,0xe" coordsize="100000,100000" fillcolor="#5B9BD4">
                <v:path textboxrect="0,0,100000,100000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921"/>
        <w:pBdr/>
        <w:spacing/>
        <w:ind w:firstLine="0" w:left="4419"/>
        <w:rPr>
          <w:rFonts w:ascii="Calibri" w:hAnsi="Calibri"/>
        </w:rPr>
      </w:pPr>
      <w:r>
        <w:t xml:space="preserve">г. </w:t>
      </w:r>
      <w:r>
        <w:t xml:space="preserve">МОСКВА</w:t>
      </w:r>
      <w:r>
        <w:rPr>
          <w:spacing w:val="-3"/>
        </w:rPr>
        <w:t xml:space="preserve"> </w:t>
      </w:r>
      <w:r>
        <w:t xml:space="preserve">2024</w:t>
      </w:r>
      <w:r>
        <w:rPr>
          <w:spacing w:val="-3"/>
        </w:rPr>
        <w:t xml:space="preserve"> </w:t>
      </w:r>
      <w:r>
        <w:rPr>
          <w:spacing w:val="-5"/>
        </w:rPr>
        <w:t xml:space="preserve">г</w:t>
      </w:r>
      <w:r>
        <w:rPr>
          <w:rFonts w:ascii="Calibri" w:hAnsi="Calibri"/>
          <w:spacing w:val="-5"/>
        </w:rPr>
        <w:t xml:space="preserve">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Style w:val="928"/>
        <w:pBdr/>
        <w:spacing w:before="198"/>
        <w:ind w:firstLine="0" w:left="0"/>
        <w:rPr>
          <w:rFonts w:ascii="Calibri"/>
          <w:sz w:val="40"/>
        </w:rPr>
      </w:pPr>
      <w:r>
        <w:rPr>
          <w:rFonts w:ascii="Calibri"/>
          <w:sz w:val="40"/>
        </w:rPr>
      </w:r>
      <w:r>
        <w:rPr>
          <w:rFonts w:ascii="Calibri"/>
          <w:sz w:val="40"/>
        </w:rPr>
      </w:r>
      <w:r>
        <w:rPr>
          <w:rFonts w:ascii="Calibri"/>
          <w:sz w:val="40"/>
        </w:rPr>
      </w:r>
    </w:p>
    <w:p>
      <w:pPr>
        <w:pBdr/>
        <w:spacing/>
        <w:ind w:right="268"/>
        <w:jc w:val="right"/>
        <w:rPr>
          <w:b/>
          <w:sz w:val="40"/>
        </w:rPr>
      </w:pPr>
      <w:r>
        <w:rPr>
          <w:b/>
          <w:sz w:val="40"/>
        </w:rPr>
      </w:r>
      <w:r>
        <w:rPr>
          <w:b/>
          <w:sz w:val="40"/>
        </w:rPr>
        <w:t xml:space="preserve">Функциональные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 xml:space="preserve">возможности</w:t>
      </w:r>
      <w:r>
        <w:rPr>
          <w:b/>
          <w:sz w:val="40"/>
        </w:rPr>
      </w:r>
      <w:r>
        <w:rPr>
          <w:b/>
          <w:sz w:val="40"/>
        </w:rPr>
      </w:r>
    </w:p>
    <w:p>
      <w:pPr>
        <w:pBdr/>
        <w:spacing w:before="196" w:line="259" w:lineRule="auto"/>
        <w:ind w:right="267" w:firstLine="389" w:left="1780"/>
        <w:jc w:val="right"/>
        <w:rPr>
          <w:b/>
          <w:sz w:val="40"/>
        </w:rPr>
      </w:pPr>
      <w:r>
        <w:rPr>
          <w:b/>
          <w:spacing w:val="-2"/>
          <w:sz w:val="40"/>
        </w:rPr>
        <w:t xml:space="preserve">«1С-</w:t>
      </w:r>
      <w:r>
        <w:rPr>
          <w:b/>
          <w:spacing w:val="-2"/>
          <w:sz w:val="40"/>
        </w:rPr>
        <w:t xml:space="preserve">Рарус:Некредитная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 xml:space="preserve">финансовая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 xml:space="preserve">организация»</w:t>
      </w:r>
      <w:r>
        <w:rPr>
          <w:b/>
          <w:sz w:val="40"/>
        </w:rPr>
      </w:r>
      <w:r>
        <w:rPr>
          <w:b/>
          <w:sz w:val="40"/>
        </w:rPr>
      </w:r>
      <w:r>
        <w:rPr>
          <w:b/>
          <w:sz w:val="40"/>
        </w:rPr>
      </w:r>
    </w:p>
    <w:p>
      <w:pPr>
        <w:pStyle w:val="928"/>
        <w:pBdr/>
        <w:spacing/>
        <w:ind w:firstLine="0" w:left="0"/>
        <w:rPr>
          <w:b/>
          <w:bCs/>
          <w:sz w:val="32"/>
          <w:szCs w:val="32"/>
        </w:rPr>
      </w:pPr>
      <w:r>
        <w:rPr>
          <w:b/>
          <w:sz w:val="40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928"/>
        <w:pBdr/>
        <w:spacing/>
        <w:ind w:firstLine="0" w:left="0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28"/>
        <w:pBdr/>
        <w:spacing w:before="97"/>
        <w:ind w:firstLine="0" w:left="0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920"/>
        <w:pBdr/>
        <w:spacing/>
        <w:ind/>
        <w:jc w:val="right"/>
        <w:rPr/>
        <w:sectPr>
          <w:footnotePr/>
          <w:endnotePr/>
          <w:type w:val="continuous"/>
          <w:pgSz w:h="11910" w:orient="portrait" w:w="8400"/>
          <w:pgMar w:top="540" w:right="708" w:bottom="280" w:left="850" w:header="720" w:footer="720" w:gutter="0"/>
          <w:cols w:num="1" w:sep="0" w:space="720" w:equalWidth="1"/>
        </w:sectPr>
      </w:pPr>
      <w:r/>
      <w:r/>
    </w:p>
    <w:p>
      <w:pPr>
        <w:pBdr/>
        <w:spacing w:before="67"/>
        <w:ind w:left="137"/>
        <w:jc w:val="center"/>
        <w:rPr>
          <w:b/>
          <w:sz w:val="36"/>
        </w:rPr>
      </w:pPr>
      <w:r>
        <w:rPr>
          <w:b/>
          <w:spacing w:val="-2"/>
          <w:sz w:val="36"/>
        </w:rPr>
        <w:t xml:space="preserve">ОГЛАВЛЕНИЕ</w:t>
      </w:r>
      <w:r>
        <w:rPr>
          <w:b/>
          <w:sz w:val="36"/>
        </w:rPr>
      </w:r>
      <w:r>
        <w:rPr>
          <w:b/>
          <w:sz w:val="36"/>
        </w:rPr>
      </w:r>
    </w:p>
    <w:sdt>
      <w:sdtPr>
        <w15:appearance w15:val="boundingBox"/>
        <w:id w:val="1236826236"/>
        <w:docPartObj>
          <w:docPartGallery w:val="Table of Contents"/>
          <w:docPartUnique w:val="true"/>
        </w:docPartObj>
        <w:rPr/>
      </w:sdtPr>
      <w:sdtContent>
        <w:p>
          <w:pPr>
            <w:pStyle w:val="927"/>
            <w:pBdr/>
            <w:tabs>
              <w:tab w:val="right" w:leader="dot" w:pos="6521"/>
            </w:tabs>
            <w:spacing/>
            <w:ind/>
            <w:rPr/>
          </w:pPr>
          <w:r/>
          <w:hyperlink w:tooltip="#_bookmark0" w:anchor="_bookmark0" w:history="1">
            <w:r>
              <w:rPr>
                <w:spacing w:val="-2"/>
              </w:rPr>
              <w:t xml:space="preserve">Введение</w:t>
            </w:r>
            <w:r>
              <w:tab/>
            </w:r>
            <w:r>
              <w:rPr>
                <w:spacing w:val="-10"/>
              </w:rPr>
              <w:t xml:space="preserve">3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 w:before="53"/>
            <w:ind w:hanging="285" w:left="851"/>
            <w:rPr/>
          </w:pPr>
          <w:r/>
          <w:hyperlink w:tooltip="#_bookmark1" w:anchor="_bookmark1" w:history="1">
            <w:r>
              <w:rPr>
                <w:spacing w:val="-2"/>
              </w:rPr>
              <w:t xml:space="preserve">ГЛАВНОЕ</w:t>
            </w:r>
            <w:r>
              <w:tab/>
            </w:r>
            <w:r>
              <w:rPr>
                <w:spacing w:val="-10"/>
              </w:rPr>
              <w:t xml:space="preserve">4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/>
            <w:ind w:hanging="285" w:left="851"/>
            <w:rPr/>
          </w:pPr>
          <w:r/>
          <w:hyperlink w:tooltip="#_bookmark2" w:anchor="_bookmark2" w:history="1">
            <w:r>
              <w:t xml:space="preserve">БАНК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КАССА</w:t>
            </w:r>
            <w:r>
              <w:tab/>
            </w:r>
            <w:r>
              <w:rPr>
                <w:spacing w:val="-10"/>
              </w:rPr>
              <w:t xml:space="preserve">5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/>
            <w:ind w:hanging="285" w:left="851"/>
            <w:rPr/>
          </w:pPr>
          <w:r/>
          <w:hyperlink w:tooltip="#_bookmark3" w:anchor="_bookmark3" w:history="1">
            <w:r>
              <w:rPr>
                <w:spacing w:val="-2"/>
              </w:rPr>
              <w:t xml:space="preserve">ПРОДАЖИ</w:t>
            </w:r>
            <w:r>
              <w:tab/>
            </w:r>
            <w:r>
              <w:rPr>
                <w:spacing w:val="-10"/>
              </w:rPr>
              <w:t xml:space="preserve">5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/>
            <w:ind w:hanging="285" w:left="851"/>
            <w:rPr/>
          </w:pPr>
          <w:r/>
          <w:hyperlink w:tooltip="#_bookmark4" w:anchor="_bookmark4" w:history="1">
            <w:r>
              <w:t xml:space="preserve">ПОКУПКИ,</w:t>
            </w:r>
            <w:r>
              <w:rPr>
                <w:spacing w:val="-3"/>
              </w:rPr>
              <w:t xml:space="preserve"> </w:t>
            </w:r>
            <w:r>
              <w:t xml:space="preserve">ЗАРПЛАТА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КАДРЫ,</w:t>
            </w:r>
            <w:r>
              <w:rPr>
                <w:spacing w:val="-2"/>
              </w:rPr>
              <w:t xml:space="preserve"> СКЛАД</w:t>
            </w:r>
            <w:r>
              <w:tab/>
            </w:r>
            <w:r>
              <w:rPr>
                <w:spacing w:val="-10"/>
              </w:rPr>
              <w:t xml:space="preserve">6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/>
            <w:ind w:hanging="285" w:left="851"/>
            <w:rPr/>
          </w:pPr>
          <w:r/>
          <w:hyperlink w:tooltip="#_bookmark5" w:anchor="_bookmark5" w:history="1">
            <w:r>
              <w:t xml:space="preserve">ОС 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 xml:space="preserve">НМА</w:t>
            </w:r>
            <w:r>
              <w:tab/>
            </w:r>
            <w:r>
              <w:rPr>
                <w:spacing w:val="-10"/>
              </w:rPr>
              <w:t xml:space="preserve">6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/>
            <w:ind w:hanging="285" w:left="851"/>
            <w:rPr/>
          </w:pPr>
          <w:r/>
          <w:hyperlink w:tooltip="#_bookmark6" w:anchor="_bookmark6" w:history="1">
            <w:r>
              <w:t xml:space="preserve">КРЕДИТЫ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ЗАЙМЫ</w:t>
            </w:r>
            <w:r>
              <w:tab/>
            </w:r>
            <w:r>
              <w:rPr>
                <w:spacing w:val="-10"/>
              </w:rPr>
              <w:t xml:space="preserve">7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/>
            <w:ind w:hanging="285" w:left="851"/>
            <w:rPr/>
          </w:pPr>
          <w:r/>
          <w:hyperlink w:tooltip="#_bookmark7" w:anchor="_bookmark7" w:history="1">
            <w:r>
              <w:t xml:space="preserve">ЦЕННЫЕ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БУМАГИ</w:t>
            </w:r>
            <w:r>
              <w:tab/>
            </w:r>
            <w:r>
              <w:rPr>
                <w:spacing w:val="-10"/>
              </w:rPr>
              <w:t xml:space="preserve">7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1"/>
            </w:tabs>
            <w:spacing/>
            <w:ind w:hanging="285" w:left="851"/>
            <w:rPr/>
          </w:pPr>
          <w:r/>
          <w:hyperlink w:tooltip="#_bookmark8" w:anchor="_bookmark8" w:history="1">
            <w:r>
              <w:t xml:space="preserve">СРОЧНЫЙ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РЫНОК</w:t>
            </w:r>
            <w:r>
              <w:tab/>
            </w:r>
            <w:r>
              <w:rPr>
                <w:spacing w:val="-10"/>
              </w:rPr>
              <w:t xml:space="preserve">9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851"/>
              <w:tab w:val="right" w:leader="dot" w:pos="6524"/>
            </w:tabs>
            <w:spacing/>
            <w:ind w:hanging="285" w:left="851"/>
            <w:rPr/>
          </w:pPr>
          <w:r/>
          <w:hyperlink w:tooltip="#_bookmark9" w:anchor="_bookmark9" w:history="1">
            <w:r>
              <w:t xml:space="preserve">БРОКЕРСКАЯ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ДЕЯТЕЛЬНОСТЬ</w:t>
            </w:r>
            <w:r>
              <w:tab/>
            </w:r>
            <w:r>
              <w:rPr>
                <w:spacing w:val="-5"/>
              </w:rPr>
              <w:t xml:space="preserve">10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1163"/>
              <w:tab w:val="right" w:leader="dot" w:pos="6524"/>
            </w:tabs>
            <w:spacing/>
            <w:ind w:hanging="597" w:left="1163"/>
            <w:rPr/>
          </w:pPr>
          <w:r/>
          <w:hyperlink w:tooltip="#_bookmark10" w:anchor="_bookmark10" w:history="1">
            <w:r>
              <w:rPr>
                <w:spacing w:val="-2"/>
              </w:rPr>
              <w:t xml:space="preserve">СПРАВОЧНИКИ</w:t>
            </w:r>
            <w:r>
              <w:tab/>
            </w:r>
            <w:r>
              <w:rPr>
                <w:spacing w:val="-5"/>
              </w:rPr>
              <w:t xml:space="preserve">10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1163"/>
              <w:tab w:val="right" w:leader="dot" w:pos="6524"/>
            </w:tabs>
            <w:spacing/>
            <w:ind w:hanging="597" w:left="1163"/>
            <w:rPr/>
          </w:pPr>
          <w:r/>
          <w:hyperlink w:tooltip="#_bookmark11" w:anchor="_bookmark11" w:history="1">
            <w:r>
              <w:rPr>
                <w:spacing w:val="-2"/>
              </w:rPr>
              <w:t xml:space="preserve">ОТЧЕТЫ</w:t>
            </w:r>
            <w:r>
              <w:tab/>
            </w:r>
            <w:r>
              <w:rPr>
                <w:spacing w:val="-5"/>
              </w:rPr>
              <w:t xml:space="preserve">12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1163"/>
              <w:tab w:val="right" w:leader="dot" w:pos="6524"/>
            </w:tabs>
            <w:spacing/>
            <w:ind w:hanging="597" w:left="1163"/>
            <w:rPr/>
          </w:pPr>
          <w:r/>
          <w:hyperlink w:tooltip="#_bookmark12" w:anchor="_bookmark12" w:history="1">
            <w:r>
              <w:rPr>
                <w:spacing w:val="-2"/>
              </w:rPr>
              <w:t xml:space="preserve">ОПЕРАЦИИ</w:t>
            </w:r>
            <w:r>
              <w:tab/>
            </w:r>
            <w:r>
              <w:rPr>
                <w:spacing w:val="-5"/>
              </w:rPr>
              <w:t xml:space="preserve">12</w:t>
            </w:r>
          </w:hyperlink>
          <w:r/>
          <w:r/>
        </w:p>
        <w:p>
          <w:pPr>
            <w:pStyle w:val="926"/>
            <w:numPr>
              <w:ilvl w:val="1"/>
              <w:numId w:val="2"/>
            </w:numPr>
            <w:pBdr/>
            <w:tabs>
              <w:tab w:val="left" w:leader="none" w:pos="1163"/>
              <w:tab w:val="right" w:leader="dot" w:pos="6524"/>
            </w:tabs>
            <w:spacing w:before="94"/>
            <w:ind w:hanging="597" w:left="1163"/>
            <w:rPr/>
          </w:pPr>
          <w:r/>
          <w:hyperlink w:tooltip="#_bookmark13" w:anchor="_bookmark13" w:history="1">
            <w:r>
              <w:rPr>
                <w:spacing w:val="-2"/>
              </w:rPr>
              <w:t xml:space="preserve">АДМИНИСТРИРОВАНИЕ</w:t>
            </w:r>
            <w:r>
              <w:tab/>
            </w:r>
            <w:r>
              <w:rPr>
                <w:spacing w:val="-5"/>
              </w:rPr>
              <w:t xml:space="preserve">13</w:t>
            </w:r>
          </w:hyperlink>
          <w:r/>
          <w:r/>
        </w:p>
      </w:sdtContent>
    </w:sdt>
    <w:p>
      <w:pPr>
        <w:pStyle w:val="926"/>
        <w:pBdr/>
        <w:spacing/>
        <w:ind/>
        <w:rPr/>
        <w:sectPr>
          <w:footerReference w:type="default" r:id="rId9"/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pgNumType w:start="2"/>
          <w:cols w:num="1" w:sep="0" w:space="720" w:equalWidth="1"/>
        </w:sectPr>
      </w:pPr>
      <w:r/>
      <w:r/>
    </w:p>
    <w:p>
      <w:pPr>
        <w:pStyle w:val="920"/>
        <w:pBdr/>
        <w:spacing/>
        <w:ind w:left="1142"/>
        <w:rPr>
          <w:sz w:val="32"/>
        </w:rPr>
      </w:pPr>
      <w:r>
        <w:rPr>
          <w:sz w:val="32"/>
        </w:rPr>
      </w:r>
      <w:bookmarkStart w:id="4" w:name="_bookmark0"/>
      <w:r/>
      <w:bookmarkEnd w:id="4"/>
      <w:r>
        <w:rPr>
          <w:spacing w:val="-2"/>
        </w:rPr>
        <w:t xml:space="preserve">Введение</w:t>
      </w:r>
      <w:r>
        <w:rPr>
          <w:sz w:val="32"/>
        </w:rPr>
      </w:r>
      <w:r>
        <w:rPr>
          <w:sz w:val="32"/>
        </w:rPr>
      </w:r>
    </w:p>
    <w:p>
      <w:pPr>
        <w:pStyle w:val="928"/>
        <w:pBdr/>
        <w:spacing w:before="246" w:line="259" w:lineRule="auto"/>
        <w:ind w:firstLine="283" w:left="283"/>
        <w:jc w:val="both"/>
        <w:rPr/>
      </w:pPr>
      <w:r>
        <w:t xml:space="preserve">Для использования </w:t>
      </w:r>
      <w:r>
        <w:rPr>
          <w:spacing w:val="-8"/>
        </w:rPr>
        <w:t xml:space="preserve">п</w:t>
      </w:r>
      <w:r>
        <w:rPr>
          <w:spacing w:val="-8"/>
        </w:rPr>
        <w:t xml:space="preserve">рограммн</w:t>
      </w:r>
      <w:r>
        <w:rPr>
          <w:spacing w:val="-8"/>
        </w:rPr>
        <w:t xml:space="preserve">ого</w:t>
      </w:r>
      <w:r>
        <w:rPr>
          <w:spacing w:val="-8"/>
        </w:rPr>
        <w:t xml:space="preserve"> продукт</w:t>
      </w:r>
      <w:r>
        <w:rPr>
          <w:spacing w:val="-8"/>
        </w:rPr>
        <w:t xml:space="preserve">а</w:t>
      </w:r>
      <w:r>
        <w:rPr>
          <w:spacing w:val="-8"/>
        </w:rPr>
        <w:t xml:space="preserve"> </w:t>
      </w:r>
      <w:r>
        <w:t xml:space="preserve">«1C-Рарус:</w:t>
      </w:r>
      <w:r>
        <w:t xml:space="preserve">Некредитная</w:t>
      </w:r>
      <w:r>
        <w:rPr>
          <w:spacing w:val="-9"/>
        </w:rPr>
        <w:t xml:space="preserve"> </w:t>
      </w:r>
      <w:r>
        <w:t xml:space="preserve">финансовая</w:t>
      </w:r>
      <w:r>
        <w:rPr>
          <w:spacing w:val="-8"/>
        </w:rPr>
        <w:t xml:space="preserve"> </w:t>
      </w:r>
      <w:r>
        <w:t xml:space="preserve">организация»</w:t>
      </w:r>
      <w:r>
        <w:t xml:space="preserve"> («1С-</w:t>
      </w:r>
      <w:r>
        <w:t xml:space="preserve">Рарус:НФО</w:t>
      </w:r>
      <w:r>
        <w:t xml:space="preserve">»)</w:t>
      </w:r>
      <w:r>
        <w:t xml:space="preserve"> (далее-ПП)</w:t>
      </w:r>
      <w:r>
        <w:t xml:space="preserve"> Пользователю необходимо наличие </w:t>
      </w:r>
      <w:r>
        <w:t xml:space="preserve"> </w:t>
      </w:r>
      <w:r>
        <w:t xml:space="preserve">ПО </w:t>
      </w:r>
      <w:r>
        <w:t xml:space="preserve">«1С:</w:t>
      </w:r>
      <w:r>
        <w:t xml:space="preserve">Бухгалтерия</w:t>
      </w:r>
      <w:r>
        <w:t xml:space="preserve"> </w:t>
      </w:r>
      <w:r>
        <w:t xml:space="preserve">8</w:t>
      </w:r>
      <w:r>
        <w:t xml:space="preserve">»</w:t>
      </w:r>
      <w:r>
        <w:t xml:space="preserve"> </w:t>
      </w:r>
      <w:r>
        <w:t xml:space="preserve">версии  </w:t>
      </w:r>
      <w:r>
        <w:t xml:space="preserve">ПРОФ</w:t>
      </w:r>
      <w:r>
        <w:t xml:space="preserve"> редакции 3.0 (далее </w:t>
      </w:r>
      <w:r>
        <w:t xml:space="preserve">-</w:t>
      </w:r>
      <w:r>
        <w:t xml:space="preserve"> </w:t>
      </w:r>
      <w:r>
        <w:t xml:space="preserve">«1С:Бухгалтерия 8</w:t>
      </w:r>
      <w:r>
        <w:t xml:space="preserve">»)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платформе</w:t>
      </w:r>
      <w:r>
        <w:rPr>
          <w:spacing w:val="-3"/>
        </w:rPr>
        <w:t xml:space="preserve"> </w:t>
      </w:r>
      <w:r>
        <w:rPr>
          <w:spacing w:val="-3"/>
        </w:rPr>
        <w:t xml:space="preserve">«</w:t>
      </w:r>
      <w:r>
        <w:t xml:space="preserve">1С:</w:t>
      </w:r>
      <w:r>
        <w:t xml:space="preserve">Предприятие</w:t>
      </w:r>
      <w:r>
        <w:rPr>
          <w:spacing w:val="-3"/>
        </w:rPr>
        <w:t xml:space="preserve"> </w:t>
      </w:r>
      <w:r>
        <w:t xml:space="preserve">8</w:t>
      </w:r>
      <w:r>
        <w:t xml:space="preserve">»</w:t>
      </w:r>
      <w:r>
        <w:t xml:space="preserve"> версии 8.3</w:t>
      </w:r>
      <w:r>
        <w:t xml:space="preserve"> (далее - </w:t>
      </w:r>
      <w:r>
        <w:rPr>
          <w:spacing w:val="-3"/>
        </w:rPr>
        <w:t xml:space="preserve">«</w:t>
      </w:r>
      <w:r>
        <w:t xml:space="preserve">1С:Предприятие</w:t>
      </w:r>
      <w:r>
        <w:rPr>
          <w:spacing w:val="-3"/>
        </w:rPr>
        <w:t xml:space="preserve"> </w:t>
      </w:r>
      <w:r>
        <w:t xml:space="preserve">8»</w:t>
      </w:r>
      <w:r>
        <w:t xml:space="preserve">)</w:t>
      </w:r>
      <w:r>
        <w:t xml:space="preserve">.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связи</w:t>
      </w:r>
      <w:r>
        <w:t xml:space="preserve"> с этим</w:t>
      </w:r>
      <w:r>
        <w:t xml:space="preserve"> </w:t>
      </w:r>
      <w:r>
        <w:t xml:space="preserve">до начала использования</w:t>
      </w:r>
      <w:r>
        <w:t xml:space="preserve"> Пользователем</w:t>
      </w:r>
      <w:r>
        <w:t xml:space="preserve"> ПП </w:t>
      </w:r>
      <w:r>
        <w:t xml:space="preserve">у него </w:t>
      </w:r>
      <w:r>
        <w:t xml:space="preserve">до</w:t>
      </w:r>
      <w:r>
        <w:t xml:space="preserve">л</w:t>
      </w:r>
      <w:r>
        <w:t xml:space="preserve">жно быть </w:t>
      </w:r>
      <w:r>
        <w:t xml:space="preserve">приобретен</w:t>
      </w:r>
      <w:r>
        <w:t xml:space="preserve">о</w:t>
      </w:r>
      <w:r>
        <w:t xml:space="preserve"> вышеуказанное </w:t>
      </w:r>
      <w:r>
        <w:t xml:space="preserve"> </w:t>
      </w:r>
      <w:r>
        <w:t xml:space="preserve">ПО</w:t>
      </w:r>
      <w:r>
        <w:t xml:space="preserve">,</w:t>
      </w:r>
      <w:r>
        <w:t xml:space="preserve"> а также </w:t>
      </w:r>
      <w:r>
        <w:t xml:space="preserve">заключен </w:t>
      </w:r>
      <w:r>
        <w:t xml:space="preserve">договор</w:t>
      </w:r>
      <w:r>
        <w:t xml:space="preserve"> на</w:t>
      </w:r>
      <w:r>
        <w:t xml:space="preserve"> информационно техн</w:t>
      </w:r>
      <w:r>
        <w:t xml:space="preserve">о</w:t>
      </w:r>
      <w:r>
        <w:t xml:space="preserve">л</w:t>
      </w:r>
      <w:r>
        <w:t xml:space="preserve">огическое сопровождение ПО</w:t>
      </w:r>
      <w:r>
        <w:t xml:space="preserve"> </w:t>
      </w:r>
      <w:r>
        <w:t xml:space="preserve">«</w:t>
      </w:r>
      <w:r>
        <w:t xml:space="preserve">1</w:t>
      </w:r>
      <w:r>
        <w:t xml:space="preserve">С:ИТС</w:t>
      </w:r>
      <w:r>
        <w:t xml:space="preserve">»</w:t>
      </w:r>
      <w:r>
        <w:t xml:space="preserve">).</w:t>
      </w:r>
      <w:r/>
    </w:p>
    <w:p>
      <w:pPr>
        <w:pStyle w:val="928"/>
        <w:pBdr/>
        <w:spacing w:before="158" w:line="259" w:lineRule="auto"/>
        <w:ind w:right="251" w:firstLine="283" w:left="283"/>
        <w:jc w:val="both"/>
        <w:rPr/>
      </w:pPr>
      <w:r>
        <w:t xml:space="preserve">П</w:t>
      </w:r>
      <w:r>
        <w:t xml:space="preserve">олная</w:t>
      </w:r>
      <w:r>
        <w:rPr>
          <w:spacing w:val="-4"/>
        </w:rPr>
        <w:t xml:space="preserve"> </w:t>
      </w:r>
      <w:r>
        <w:t xml:space="preserve">информация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работе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платформой</w:t>
      </w:r>
      <w:r>
        <w:rPr>
          <w:spacing w:val="-3"/>
        </w:rPr>
        <w:t xml:space="preserve"> </w:t>
      </w:r>
      <w:r>
        <w:rPr>
          <w:spacing w:val="-3"/>
        </w:rPr>
        <w:t xml:space="preserve">«</w:t>
      </w:r>
      <w:r>
        <w:t xml:space="preserve">1С:</w:t>
      </w:r>
      <w:r>
        <w:t xml:space="preserve">Предприятие</w:t>
      </w:r>
      <w:r>
        <w:t xml:space="preserve"> </w:t>
      </w:r>
      <w:r>
        <w:rPr>
          <w:spacing w:val="-2"/>
        </w:rPr>
        <w:t xml:space="preserve"> </w:t>
      </w:r>
      <w:r>
        <w:t xml:space="preserve">8</w:t>
      </w:r>
      <w:r>
        <w:t xml:space="preserve">»</w:t>
      </w:r>
      <w:r>
        <w:t xml:space="preserve"> и конфигурацией «1С:Бухгалтерия</w:t>
      </w:r>
      <w:r>
        <w:t xml:space="preserve"> </w:t>
      </w:r>
      <w:r>
        <w:t xml:space="preserve">8</w:t>
      </w:r>
      <w:r>
        <w:t xml:space="preserve">» приводится в прилагающейся к ним документации.</w:t>
      </w:r>
      <w:r/>
    </w:p>
    <w:p>
      <w:pPr>
        <w:pStyle w:val="928"/>
        <w:pBdr/>
        <w:spacing w:line="259" w:lineRule="auto"/>
        <w:ind/>
        <w:jc w:val="both"/>
        <w:rPr/>
        <w:sectPr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cols w:num="1" w:sep="0" w:space="720" w:equalWidth="1"/>
        </w:sectPr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989"/>
        </w:tabs>
        <w:spacing w:before="63"/>
        <w:ind w:hanging="430" w:left="989"/>
        <w:jc w:val="both"/>
        <w:rPr>
          <w:sz w:val="26"/>
        </w:rPr>
      </w:pPr>
      <w:r/>
      <w:bookmarkStart w:id="95" w:name="_bookmark1"/>
      <w:r/>
      <w:bookmarkEnd w:id="95"/>
      <w:r>
        <w:rPr>
          <w:spacing w:val="-2"/>
        </w:rPr>
        <w:t xml:space="preserve">ГЛАВНОЕ</w:t>
      </w:r>
      <w:r>
        <w:rPr>
          <w:sz w:val="26"/>
        </w:rPr>
      </w:r>
      <w:r>
        <w:rPr>
          <w:sz w:val="26"/>
        </w:rPr>
      </w:r>
    </w:p>
    <w:p>
      <w:pPr>
        <w:pBdr/>
        <w:spacing w:before="264"/>
        <w:ind w:left="566"/>
        <w:jc w:val="both"/>
        <w:rPr>
          <w:i/>
        </w:rPr>
      </w:pPr>
      <w:r>
        <w:rPr>
          <w:i/>
        </w:rPr>
        <w:t xml:space="preserve">План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счетов</w:t>
      </w:r>
      <w:r>
        <w:rPr>
          <w:i/>
        </w:rPr>
      </w:r>
      <w:r>
        <w:rPr>
          <w:i/>
        </w:rPr>
      </w:r>
    </w:p>
    <w:p>
      <w:pPr>
        <w:pStyle w:val="928"/>
        <w:pBdr/>
        <w:spacing w:before="182" w:line="256" w:lineRule="auto"/>
        <w:ind w:firstLine="283" w:left="283"/>
        <w:jc w:val="both"/>
        <w:rPr/>
      </w:pPr>
      <w:r>
        <w:t xml:space="preserve">План</w:t>
      </w:r>
      <w:r>
        <w:rPr>
          <w:spacing w:val="-7"/>
        </w:rPr>
        <w:t xml:space="preserve"> </w:t>
      </w:r>
      <w:r>
        <w:t xml:space="preserve">счетов</w:t>
      </w:r>
      <w:r>
        <w:rPr>
          <w:spacing w:val="-9"/>
        </w:rPr>
        <w:t xml:space="preserve"> </w:t>
      </w:r>
      <w:r>
        <w:t xml:space="preserve">бухгалтерского</w:t>
      </w:r>
      <w:r>
        <w:rPr>
          <w:spacing w:val="-7"/>
        </w:rPr>
        <w:t xml:space="preserve"> </w:t>
      </w:r>
      <w:r>
        <w:t xml:space="preserve">учета</w:t>
      </w:r>
      <w:r>
        <w:rPr>
          <w:spacing w:val="-7"/>
        </w:rPr>
        <w:t xml:space="preserve"> </w:t>
      </w:r>
      <w:r>
        <w:t xml:space="preserve">финансово-хозяйственной деятельности организаций, включенный в</w:t>
      </w:r>
      <w:r>
        <w:t xml:space="preserve"> ПП</w:t>
      </w:r>
      <w: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«Положению</w:t>
      </w:r>
      <w:r>
        <w:rPr>
          <w:spacing w:val="-5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Плане</w:t>
      </w:r>
      <w:r>
        <w:rPr>
          <w:spacing w:val="-7"/>
        </w:rPr>
        <w:t xml:space="preserve"> </w:t>
      </w:r>
      <w:r>
        <w:t xml:space="preserve">счетов</w:t>
      </w:r>
      <w:r>
        <w:rPr>
          <w:spacing w:val="-7"/>
        </w:rPr>
        <w:t xml:space="preserve"> </w:t>
      </w:r>
      <w:r>
        <w:t xml:space="preserve">бухгалтерского</w:t>
      </w:r>
      <w:r>
        <w:rPr>
          <w:spacing w:val="-5"/>
        </w:rPr>
        <w:t xml:space="preserve"> </w:t>
      </w:r>
      <w:r>
        <w:t xml:space="preserve">учета</w:t>
      </w:r>
      <w:r>
        <w:rPr>
          <w:spacing w:val="-5"/>
        </w:rPr>
        <w:t xml:space="preserve"> </w:t>
      </w:r>
      <w:r>
        <w:t xml:space="preserve">в некредитных</w:t>
      </w:r>
      <w:r>
        <w:rPr>
          <w:spacing w:val="-8"/>
        </w:rPr>
        <w:t xml:space="preserve"> </w:t>
      </w:r>
      <w:r>
        <w:t xml:space="preserve">финансовых</w:t>
      </w:r>
      <w:r>
        <w:rPr>
          <w:spacing w:val="-9"/>
        </w:rPr>
        <w:t xml:space="preserve"> </w:t>
      </w:r>
      <w:r>
        <w:t xml:space="preserve">организациях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порядке</w:t>
      </w:r>
      <w:r>
        <w:rPr>
          <w:spacing w:val="-8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rPr>
          <w:spacing w:val="-2"/>
        </w:rPr>
        <w:t xml:space="preserve">применения</w:t>
      </w:r>
      <w:r>
        <w:t xml:space="preserve">»</w:t>
      </w:r>
      <w:r>
        <w:rPr>
          <w:spacing w:val="-2"/>
        </w:rPr>
        <w:t xml:space="preserve"> </w:t>
      </w:r>
      <w:r>
        <w:t xml:space="preserve">(утвержден</w:t>
      </w:r>
      <w:r>
        <w:rPr>
          <w:spacing w:val="-2"/>
        </w:rPr>
        <w:t xml:space="preserve"> </w:t>
      </w:r>
      <w:r>
        <w:t xml:space="preserve">Банком</w:t>
      </w:r>
      <w:r>
        <w:rPr>
          <w:spacing w:val="-1"/>
        </w:rPr>
        <w:t xml:space="preserve"> </w:t>
      </w:r>
      <w:r>
        <w:t xml:space="preserve">России</w:t>
      </w:r>
      <w:r>
        <w:rPr>
          <w:spacing w:val="-2"/>
        </w:rPr>
        <w:t xml:space="preserve"> </w:t>
      </w:r>
      <w:r>
        <w:t xml:space="preserve">01.08.2022</w:t>
      </w:r>
      <w:r>
        <w:rPr>
          <w:spacing w:val="-2"/>
        </w:rPr>
        <w:t xml:space="preserve"> </w:t>
      </w:r>
      <w:r>
        <w:t xml:space="preserve">N</w:t>
      </w:r>
      <w:r>
        <w:rPr>
          <w:spacing w:val="-1"/>
        </w:rPr>
        <w:t xml:space="preserve"> </w:t>
      </w:r>
      <w:r>
        <w:t xml:space="preserve">803-</w:t>
      </w:r>
      <w:r>
        <w:rPr>
          <w:spacing w:val="-5"/>
        </w:rPr>
        <w:t xml:space="preserve">П).</w:t>
      </w:r>
      <w:r/>
    </w:p>
    <w:p>
      <w:pPr>
        <w:pStyle w:val="928"/>
        <w:pBdr/>
        <w:spacing w:before="179" w:line="259" w:lineRule="auto"/>
        <w:ind w:right="199" w:firstLine="283" w:left="283"/>
        <w:jc w:val="both"/>
        <w:rPr/>
      </w:pPr>
      <w:r>
        <w:t xml:space="preserve">План</w:t>
      </w:r>
      <w:r>
        <w:rPr>
          <w:spacing w:val="-3"/>
        </w:rPr>
        <w:t xml:space="preserve"> </w:t>
      </w:r>
      <w:r>
        <w:t xml:space="preserve">счетов</w:t>
      </w:r>
      <w:r>
        <w:rPr>
          <w:spacing w:val="-5"/>
        </w:rPr>
        <w:t xml:space="preserve"> </w:t>
      </w:r>
      <w:r>
        <w:t xml:space="preserve">представляет</w:t>
      </w:r>
      <w:r>
        <w:rPr>
          <w:spacing w:val="-6"/>
        </w:rPr>
        <w:t xml:space="preserve"> </w:t>
      </w:r>
      <w:r>
        <w:t xml:space="preserve">собой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5"/>
        </w:rPr>
        <w:t xml:space="preserve"> </w:t>
      </w:r>
      <w:r>
        <w:t xml:space="preserve">счетов</w:t>
      </w:r>
      <w:r>
        <w:rPr>
          <w:spacing w:val="-5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 и является общим для всех организаций, учет которых ведется в информационной базе. Не подлежит редактированию.</w:t>
      </w:r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 w:before="88"/>
        <w:ind w:firstLine="0" w:left="0"/>
        <w:jc w:val="both"/>
        <w:rPr/>
      </w:pPr>
      <w:r/>
      <w:r/>
    </w:p>
    <w:p>
      <w:pPr>
        <w:pBdr/>
        <w:spacing/>
        <w:ind w:left="566"/>
        <w:jc w:val="both"/>
        <w:rPr>
          <w:i/>
        </w:rPr>
      </w:pPr>
      <w:r>
        <w:rPr>
          <w:i/>
        </w:rPr>
        <w:t xml:space="preserve">Учетная</w:t>
      </w:r>
      <w:r>
        <w:rPr>
          <w:i/>
          <w:spacing w:val="-5"/>
        </w:rPr>
        <w:t xml:space="preserve"> </w:t>
      </w:r>
      <w:r>
        <w:rPr>
          <w:i/>
          <w:spacing w:val="-2"/>
        </w:rPr>
        <w:t xml:space="preserve">политика</w:t>
      </w:r>
      <w:r>
        <w:rPr>
          <w:i/>
        </w:rPr>
      </w:r>
      <w:r>
        <w:rPr>
          <w:i/>
        </w:rPr>
      </w:r>
    </w:p>
    <w:p>
      <w:pPr>
        <w:pStyle w:val="928"/>
        <w:pBdr/>
        <w:spacing w:before="179" w:line="259" w:lineRule="auto"/>
        <w:ind w:firstLine="283" w:left="283"/>
        <w:jc w:val="both"/>
        <w:rPr/>
      </w:pPr>
      <w:r>
        <w:t xml:space="preserve">В регистре сведений «Учетная политика» хранятся сведения о параметрах учетной</w:t>
      </w:r>
      <w:r>
        <w:rPr>
          <w:spacing w:val="-1"/>
        </w:rPr>
        <w:t xml:space="preserve"> </w:t>
      </w:r>
      <w:r>
        <w:t xml:space="preserve">политики компании по</w:t>
      </w:r>
      <w:r>
        <w:rPr>
          <w:spacing w:val="-3"/>
        </w:rPr>
        <w:t xml:space="preserve"> </w:t>
      </w:r>
      <w:r>
        <w:t xml:space="preserve">бухгалтерскому</w:t>
      </w:r>
      <w:r>
        <w:rPr>
          <w:spacing w:val="-3"/>
        </w:rPr>
        <w:t xml:space="preserve"> </w:t>
      </w:r>
      <w:r>
        <w:t xml:space="preserve">учету. Каждая запись этого регистра характеризует учетную политику компании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бухгалтерскому</w:t>
      </w:r>
      <w:r>
        <w:rPr>
          <w:spacing w:val="-6"/>
        </w:rPr>
        <w:t xml:space="preserve"> </w:t>
      </w:r>
      <w:r>
        <w:t xml:space="preserve">учету,</w:t>
      </w:r>
      <w:r>
        <w:rPr>
          <w:spacing w:val="-3"/>
        </w:rPr>
        <w:t xml:space="preserve"> </w:t>
      </w:r>
      <w:r>
        <w:t xml:space="preserve">начиная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даты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4"/>
        </w:rPr>
        <w:t xml:space="preserve"> </w:t>
      </w:r>
      <w:r>
        <w:t xml:space="preserve">записи</w:t>
      </w:r>
      <w:r>
        <w:rPr>
          <w:spacing w:val="-3"/>
        </w:rPr>
        <w:t xml:space="preserve"> </w:t>
      </w:r>
      <w:r>
        <w:t xml:space="preserve">до даты следующей записи.</w:t>
      </w:r>
      <w:r/>
    </w:p>
    <w:p>
      <w:pPr>
        <w:pStyle w:val="928"/>
        <w:pBdr/>
        <w:spacing w:line="259" w:lineRule="auto"/>
        <w:ind/>
        <w:jc w:val="both"/>
        <w:rPr/>
        <w:sectPr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cols w:num="1" w:sep="0" w:space="720" w:equalWidth="1"/>
        </w:sectPr>
      </w:pPr>
      <w:r/>
      <w:r/>
    </w:p>
    <w:p>
      <w:pPr>
        <w:pStyle w:val="928"/>
        <w:pBdr/>
        <w:spacing w:before="41"/>
        <w:ind w:firstLine="0" w:left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1"/>
        <w:numPr>
          <w:ilvl w:val="1"/>
          <w:numId w:val="1"/>
        </w:numPr>
        <w:pBdr/>
        <w:tabs>
          <w:tab w:val="left" w:leader="none" w:pos="848"/>
        </w:tabs>
        <w:spacing/>
        <w:ind w:hanging="565" w:left="848"/>
        <w:jc w:val="both"/>
        <w:rPr/>
      </w:pPr>
      <w:r/>
      <w:bookmarkStart w:id="110" w:name="_bookmark2"/>
      <w:r/>
      <w:bookmarkEnd w:id="110"/>
      <w:r>
        <w:t xml:space="preserve">БАНК</w:t>
      </w:r>
      <w:r>
        <w:rPr>
          <w:spacing w:val="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rPr>
          <w:spacing w:val="-2"/>
        </w:rPr>
        <w:t xml:space="preserve">КАССА</w:t>
      </w:r>
      <w:r/>
    </w:p>
    <w:p>
      <w:pPr>
        <w:pStyle w:val="928"/>
        <w:pBdr/>
        <w:spacing w:before="267" w:line="259" w:lineRule="auto"/>
        <w:ind w:firstLine="0" w:left="662"/>
        <w:jc w:val="both"/>
        <w:rPr/>
      </w:pPr>
      <w:r>
        <w:t xml:space="preserve">В</w:t>
      </w:r>
      <w:r>
        <w:rPr>
          <w:spacing w:val="-6"/>
        </w:rPr>
        <w:t xml:space="preserve"> </w:t>
      </w:r>
      <w:r>
        <w:t xml:space="preserve">данном</w:t>
      </w:r>
      <w:r>
        <w:rPr>
          <w:spacing w:val="-5"/>
        </w:rPr>
        <w:t xml:space="preserve"> </w:t>
      </w:r>
      <w:r>
        <w:t xml:space="preserve">разделе</w:t>
      </w:r>
      <w:r>
        <w:rPr>
          <w:spacing w:val="-5"/>
        </w:rPr>
        <w:t xml:space="preserve"> </w:t>
      </w:r>
      <w:r>
        <w:t xml:space="preserve">рассмотрены</w:t>
      </w:r>
      <w:r>
        <w:rPr>
          <w:spacing w:val="-5"/>
        </w:rPr>
        <w:t xml:space="preserve"> </w:t>
      </w:r>
      <w:r>
        <w:t xml:space="preserve">объекты</w:t>
      </w:r>
      <w:r>
        <w:rPr>
          <w:spacing w:val="-8"/>
        </w:rPr>
        <w:t xml:space="preserve"> </w:t>
      </w:r>
      <w:r>
        <w:t xml:space="preserve">группы</w:t>
      </w:r>
      <w:r>
        <w:rPr>
          <w:spacing w:val="-3"/>
        </w:rPr>
        <w:t xml:space="preserve"> </w:t>
      </w:r>
      <w:r>
        <w:t xml:space="preserve">«Клиринг» раздела «Банк и касса» решения «1C-Рарус:</w:t>
      </w:r>
      <w:r>
        <w:t xml:space="preserve">Некредитная финансовая организация».</w:t>
      </w:r>
      <w:r/>
    </w:p>
    <w:p>
      <w:pPr>
        <w:pStyle w:val="928"/>
        <w:pBdr/>
        <w:spacing w:before="159" w:line="259" w:lineRule="auto"/>
        <w:ind w:right="251" w:firstLine="0" w:left="662"/>
        <w:jc w:val="both"/>
        <w:rPr/>
      </w:pPr>
      <w:r>
        <w:t xml:space="preserve">Описание остальных объектов раздела «Банк и касса» содержится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руководстве</w:t>
      </w:r>
      <w:r>
        <w:rPr>
          <w:spacing w:val="-6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решению</w:t>
      </w:r>
      <w:r>
        <w:rPr>
          <w:spacing w:val="-6"/>
        </w:rPr>
        <w:t xml:space="preserve"> </w:t>
      </w:r>
      <w:r>
        <w:t xml:space="preserve">«1</w:t>
      </w:r>
      <w:r>
        <w:t xml:space="preserve">С:Бухгалтерия</w:t>
      </w:r>
      <w:r>
        <w:t xml:space="preserve"> </w:t>
      </w:r>
      <w:r>
        <w:t xml:space="preserve">8</w:t>
      </w:r>
      <w:r>
        <w:t xml:space="preserve">».</w:t>
      </w:r>
      <w:r/>
    </w:p>
    <w:p>
      <w:pPr>
        <w:pBdr/>
        <w:spacing w:before="160"/>
        <w:ind w:left="662"/>
        <w:jc w:val="both"/>
        <w:rPr>
          <w:i/>
        </w:rPr>
      </w:pPr>
      <w:r>
        <w:rPr>
          <w:i/>
        </w:rPr>
        <w:t xml:space="preserve">Клиринговые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 xml:space="preserve">счета</w:t>
      </w:r>
      <w:r>
        <w:rPr>
          <w:i/>
        </w:rPr>
      </w:r>
      <w:r>
        <w:rPr>
          <w:i/>
        </w:rPr>
      </w:r>
    </w:p>
    <w:p>
      <w:pPr>
        <w:pStyle w:val="928"/>
        <w:pBdr/>
        <w:spacing w:before="179" w:line="259" w:lineRule="auto"/>
        <w:ind w:firstLine="283" w:left="283"/>
        <w:jc w:val="both"/>
        <w:rPr/>
      </w:pPr>
      <w:r>
        <w:t xml:space="preserve">Справочник</w:t>
      </w:r>
      <w:r>
        <w:rPr>
          <w:spacing w:val="-5"/>
        </w:rPr>
        <w:t xml:space="preserve"> </w:t>
      </w:r>
      <w:r>
        <w:t xml:space="preserve">«Клиринговые</w:t>
      </w:r>
      <w:r>
        <w:rPr>
          <w:spacing w:val="-3"/>
        </w:rPr>
        <w:t xml:space="preserve"> </w:t>
      </w:r>
      <w:r>
        <w:t xml:space="preserve">счета»</w:t>
      </w:r>
      <w:r>
        <w:rPr>
          <w:spacing w:val="-9"/>
        </w:rPr>
        <w:t xml:space="preserve"> </w:t>
      </w:r>
      <w:r>
        <w:t xml:space="preserve">хранит</w:t>
      </w:r>
      <w:r>
        <w:rPr>
          <w:spacing w:val="-5"/>
        </w:rPr>
        <w:t xml:space="preserve"> </w:t>
      </w:r>
      <w:r>
        <w:t xml:space="preserve">информацию</w:t>
      </w:r>
      <w:r>
        <w:rPr>
          <w:spacing w:val="-5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счетах, открытых в клиринговых организациях. Аналитический учет по</w:t>
      </w:r>
      <w:r/>
    </w:p>
    <w:p>
      <w:pPr>
        <w:pStyle w:val="928"/>
        <w:pBdr/>
        <w:spacing w:before="1" w:line="256" w:lineRule="auto"/>
        <w:ind w:right="251" w:firstLine="0" w:left="283"/>
        <w:jc w:val="both"/>
        <w:rPr/>
      </w:pPr>
      <w:r>
        <w:t xml:space="preserve">счетам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клиринговых</w:t>
      </w:r>
      <w:r>
        <w:rPr>
          <w:spacing w:val="-4"/>
        </w:rPr>
        <w:t xml:space="preserve"> </w:t>
      </w:r>
      <w:r>
        <w:t xml:space="preserve">организациях</w:t>
      </w:r>
      <w:r>
        <w:rPr>
          <w:spacing w:val="-4"/>
        </w:rPr>
        <w:t xml:space="preserve"> </w:t>
      </w:r>
      <w:r>
        <w:t xml:space="preserve">ведется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счетах</w:t>
      </w:r>
      <w:r>
        <w:rPr>
          <w:spacing w:val="-4"/>
        </w:rPr>
        <w:t xml:space="preserve"> </w:t>
      </w:r>
      <w:r>
        <w:t xml:space="preserve">30424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 xml:space="preserve">30425.</w:t>
      </w:r>
      <w:r/>
    </w:p>
    <w:p>
      <w:pPr>
        <w:pBdr/>
        <w:spacing w:before="164"/>
        <w:ind w:left="566"/>
        <w:jc w:val="both"/>
        <w:rPr>
          <w:i/>
        </w:rPr>
      </w:pPr>
      <w:r>
        <w:rPr>
          <w:i/>
        </w:rPr>
        <w:t xml:space="preserve">Операции</w:t>
      </w:r>
      <w:r>
        <w:rPr>
          <w:i/>
          <w:spacing w:val="-4"/>
        </w:rPr>
        <w:t xml:space="preserve"> </w:t>
      </w:r>
      <w:r>
        <w:rPr>
          <w:i/>
        </w:rPr>
        <w:t xml:space="preserve">по</w:t>
      </w:r>
      <w:r>
        <w:rPr>
          <w:i/>
          <w:spacing w:val="-6"/>
        </w:rPr>
        <w:t xml:space="preserve"> </w:t>
      </w:r>
      <w:r>
        <w:rPr>
          <w:i/>
        </w:rPr>
        <w:t xml:space="preserve">клиринговым</w:t>
      </w:r>
      <w:r>
        <w:rPr>
          <w:i/>
          <w:spacing w:val="-2"/>
        </w:rPr>
        <w:t xml:space="preserve"> счетам</w:t>
      </w:r>
      <w:r>
        <w:rPr>
          <w:i/>
        </w:rPr>
      </w:r>
      <w:r>
        <w:rPr>
          <w:i/>
        </w:rPr>
      </w:r>
    </w:p>
    <w:p>
      <w:pPr>
        <w:pStyle w:val="928"/>
        <w:pBdr/>
        <w:spacing w:before="180" w:line="259" w:lineRule="auto"/>
        <w:ind w:right="251" w:firstLine="283" w:left="283"/>
        <w:jc w:val="both"/>
        <w:rPr/>
      </w:pPr>
      <w:r>
        <w:t xml:space="preserve">Документ</w:t>
      </w:r>
      <w:r>
        <w:rPr>
          <w:spacing w:val="-5"/>
        </w:rPr>
        <w:t xml:space="preserve"> </w:t>
      </w:r>
      <w:r>
        <w:t xml:space="preserve">«Операции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клиринговым</w:t>
      </w:r>
      <w:r>
        <w:rPr>
          <w:spacing w:val="-7"/>
        </w:rPr>
        <w:t xml:space="preserve"> </w:t>
      </w:r>
      <w:r>
        <w:t xml:space="preserve">счетам»</w:t>
      </w:r>
      <w:r>
        <w:rPr>
          <w:spacing w:val="-10"/>
        </w:rPr>
        <w:t xml:space="preserve"> </w:t>
      </w:r>
      <w:r>
        <w:t xml:space="preserve">предназначен для отражения расчетов по сделкам с клиринговых счетов.</w:t>
      </w:r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 w:before="124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9"/>
        </w:tabs>
        <w:spacing/>
        <w:ind w:hanging="566" w:left="849"/>
        <w:jc w:val="both"/>
        <w:rPr>
          <w:position w:val="2"/>
          <w:sz w:val="22"/>
        </w:rPr>
      </w:pPr>
      <w:r/>
      <w:bookmarkStart w:id="125" w:name="_bookmark3"/>
      <w:r/>
      <w:bookmarkEnd w:id="125"/>
      <w:r>
        <w:rPr>
          <w:spacing w:val="-2"/>
        </w:rPr>
        <w:t xml:space="preserve">ПРОДАЖИ</w:t>
      </w:r>
      <w:r>
        <w:rPr>
          <w:position w:val="2"/>
          <w:sz w:val="22"/>
        </w:rPr>
      </w:r>
      <w:r>
        <w:rPr>
          <w:position w:val="2"/>
          <w:sz w:val="22"/>
        </w:rPr>
      </w:r>
    </w:p>
    <w:p>
      <w:pPr>
        <w:pStyle w:val="928"/>
        <w:pBdr/>
        <w:spacing w:before="267" w:line="259" w:lineRule="auto"/>
        <w:ind w:firstLine="0" w:left="662"/>
        <w:jc w:val="both"/>
        <w:rPr/>
      </w:pPr>
      <w:r>
        <w:t xml:space="preserve">В</w:t>
      </w:r>
      <w:r>
        <w:rPr>
          <w:spacing w:val="-7"/>
        </w:rPr>
        <w:t xml:space="preserve"> </w:t>
      </w:r>
      <w:r>
        <w:t xml:space="preserve">данном</w:t>
      </w:r>
      <w:r>
        <w:rPr>
          <w:spacing w:val="-6"/>
        </w:rPr>
        <w:t xml:space="preserve"> </w:t>
      </w:r>
      <w:r>
        <w:t xml:space="preserve">разделе</w:t>
      </w:r>
      <w:r>
        <w:rPr>
          <w:spacing w:val="-6"/>
        </w:rPr>
        <w:t xml:space="preserve"> </w:t>
      </w:r>
      <w:r>
        <w:t xml:space="preserve">рассматривается</w:t>
      </w:r>
      <w:r>
        <w:rPr>
          <w:spacing w:val="-7"/>
        </w:rPr>
        <w:t xml:space="preserve"> </w:t>
      </w:r>
      <w:r>
        <w:t xml:space="preserve">документ</w:t>
      </w:r>
      <w:r>
        <w:rPr>
          <w:spacing w:val="-5"/>
        </w:rPr>
        <w:t xml:space="preserve"> </w:t>
      </w:r>
      <w:r>
        <w:t xml:space="preserve">«Начисление резервов» раздела «Продажи» решения «1C-Рарус:</w:t>
      </w:r>
      <w:r>
        <w:t xml:space="preserve">Некредитная</w:t>
      </w:r>
      <w:r>
        <w:rPr>
          <w:spacing w:val="-9"/>
        </w:rPr>
        <w:t xml:space="preserve"> </w:t>
      </w:r>
      <w:r>
        <w:t xml:space="preserve">финансовая</w:t>
      </w:r>
      <w:r>
        <w:rPr>
          <w:spacing w:val="-10"/>
        </w:rPr>
        <w:t xml:space="preserve"> </w:t>
      </w:r>
      <w:r>
        <w:rPr>
          <w:spacing w:val="-2"/>
        </w:rPr>
        <w:t xml:space="preserve">организация».</w:t>
      </w:r>
      <w:r/>
    </w:p>
    <w:p>
      <w:pPr>
        <w:pStyle w:val="928"/>
        <w:pBdr/>
        <w:spacing w:before="179" w:line="259" w:lineRule="auto"/>
        <w:ind w:right="199" w:firstLine="0" w:left="662"/>
        <w:jc w:val="both"/>
        <w:rPr/>
      </w:pPr>
      <w:r>
        <w:t xml:space="preserve">Описание остальных объектов раздела «Продажи» можно найти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руководстве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5"/>
        </w:rPr>
        <w:t xml:space="preserve"> </w:t>
      </w:r>
      <w:r>
        <w:t xml:space="preserve">«1</w:t>
      </w:r>
      <w:r>
        <w:t xml:space="preserve">С:Бухгалтерия</w:t>
      </w:r>
      <w:r>
        <w:rPr>
          <w:spacing w:val="-9"/>
        </w:rPr>
        <w:t xml:space="preserve"> </w:t>
      </w:r>
      <w:r>
        <w:t xml:space="preserve">8</w:t>
      </w:r>
      <w:r>
        <w:t xml:space="preserve">».</w:t>
      </w:r>
      <w:r/>
    </w:p>
    <w:p>
      <w:pPr>
        <w:pStyle w:val="928"/>
        <w:pBdr/>
        <w:spacing w:line="259" w:lineRule="auto"/>
        <w:ind/>
        <w:jc w:val="both"/>
        <w:rPr/>
        <w:sectPr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cols w:num="1" w:sep="0" w:space="720" w:equalWidth="1"/>
        </w:sectPr>
      </w:pPr>
      <w:r/>
      <w:r/>
    </w:p>
    <w:p>
      <w:pPr>
        <w:pBdr/>
        <w:spacing w:before="66"/>
        <w:ind w:left="662"/>
        <w:jc w:val="both"/>
        <w:rPr>
          <w:i/>
        </w:rPr>
      </w:pPr>
      <w:r>
        <w:rPr>
          <w:i/>
        </w:rPr>
        <w:t xml:space="preserve">Начисление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резервов</w:t>
      </w:r>
      <w:r>
        <w:rPr>
          <w:i/>
        </w:rPr>
      </w:r>
      <w:r>
        <w:rPr>
          <w:i/>
        </w:rPr>
      </w:r>
    </w:p>
    <w:p>
      <w:pPr>
        <w:pStyle w:val="928"/>
        <w:pBdr/>
        <w:spacing w:before="179" w:line="259" w:lineRule="auto"/>
        <w:ind w:right="251" w:firstLine="283" w:left="283"/>
        <w:jc w:val="both"/>
        <w:rPr/>
      </w:pPr>
      <w:r>
        <w:t xml:space="preserve">Документ</w:t>
      </w:r>
      <w:r>
        <w:rPr>
          <w:spacing w:val="-5"/>
        </w:rPr>
        <w:t xml:space="preserve"> </w:t>
      </w:r>
      <w:r>
        <w:t xml:space="preserve">«Начисление</w:t>
      </w:r>
      <w:r>
        <w:rPr>
          <w:spacing w:val="-4"/>
        </w:rPr>
        <w:t xml:space="preserve"> </w:t>
      </w:r>
      <w:r>
        <w:t xml:space="preserve">резервов»</w:t>
      </w:r>
      <w:r>
        <w:rPr>
          <w:spacing w:val="-9"/>
        </w:rPr>
        <w:t xml:space="preserve"> </w:t>
      </w:r>
      <w:r>
        <w:t xml:space="preserve">предназначен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отражения в учете начисления/уменьшения резервов по дебиторской</w:t>
      </w:r>
      <w:r/>
    </w:p>
    <w:p>
      <w:pPr>
        <w:pStyle w:val="928"/>
        <w:pBdr/>
        <w:spacing w:before="1"/>
        <w:ind w:firstLine="0" w:left="283"/>
        <w:jc w:val="both"/>
        <w:rPr/>
      </w:pPr>
      <w:r>
        <w:rPr>
          <w:spacing w:val="-2"/>
        </w:rPr>
        <w:t xml:space="preserve">задолженности.</w:t>
      </w:r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 w:before="144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8"/>
        </w:tabs>
        <w:spacing/>
        <w:ind w:hanging="565" w:left="848"/>
        <w:jc w:val="both"/>
        <w:rPr/>
      </w:pPr>
      <w:r/>
      <w:bookmarkStart w:id="140" w:name="_bookmark4"/>
      <w:r/>
      <w:bookmarkEnd w:id="140"/>
      <w:r>
        <w:t xml:space="preserve">ПОКУПКИ,</w:t>
      </w:r>
      <w:r>
        <w:rPr>
          <w:spacing w:val="4"/>
        </w:rPr>
        <w:t xml:space="preserve"> </w:t>
      </w:r>
      <w:r>
        <w:t xml:space="preserve">ЗАРПЛАТА</w:t>
      </w:r>
      <w:r>
        <w:rPr>
          <w:spacing w:val="5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КАДРЫ,</w:t>
      </w:r>
      <w:r>
        <w:rPr>
          <w:spacing w:val="7"/>
        </w:rPr>
        <w:t xml:space="preserve"> </w:t>
      </w:r>
      <w:r>
        <w:rPr>
          <w:spacing w:val="-2"/>
        </w:rPr>
        <w:t xml:space="preserve">СКЛАД</w:t>
      </w:r>
      <w:r/>
    </w:p>
    <w:p>
      <w:pPr>
        <w:pStyle w:val="928"/>
        <w:pBdr/>
        <w:spacing w:before="267" w:line="259" w:lineRule="auto"/>
        <w:ind w:firstLine="0" w:left="662"/>
        <w:jc w:val="both"/>
        <w:rPr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объектов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5"/>
        </w:rPr>
        <w:t xml:space="preserve"> </w:t>
      </w:r>
      <w:r>
        <w:t xml:space="preserve">представлено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руководстве</w:t>
      </w:r>
      <w:r>
        <w:rPr>
          <w:spacing w:val="-4"/>
        </w:rPr>
        <w:t xml:space="preserve"> </w:t>
      </w:r>
      <w:r>
        <w:t xml:space="preserve">к решению «1</w:t>
      </w:r>
      <w:r>
        <w:t xml:space="preserve">С:Бухгалтерия</w:t>
      </w:r>
      <w:r>
        <w:t xml:space="preserve"> </w:t>
      </w:r>
      <w:r>
        <w:t xml:space="preserve">8</w:t>
      </w:r>
      <w:r>
        <w:t xml:space="preserve">».</w:t>
      </w:r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 w:before="71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8"/>
        </w:tabs>
        <w:spacing w:before="1"/>
        <w:ind w:hanging="565" w:left="848"/>
        <w:jc w:val="both"/>
        <w:rPr/>
      </w:pPr>
      <w:r/>
      <w:bookmarkStart w:id="148" w:name="_bookmark5"/>
      <w:r/>
      <w:bookmarkEnd w:id="148"/>
      <w:r>
        <w:t xml:space="preserve">ОС</w:t>
      </w:r>
      <w:r>
        <w:rPr>
          <w:spacing w:val="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rPr>
          <w:spacing w:val="-5"/>
        </w:rPr>
        <w:t xml:space="preserve">НМА</w:t>
      </w:r>
      <w:r/>
    </w:p>
    <w:p>
      <w:pPr>
        <w:pStyle w:val="928"/>
        <w:pBdr/>
        <w:spacing w:before="264" w:line="259" w:lineRule="auto"/>
        <w:ind w:firstLine="0" w:left="662"/>
        <w:jc w:val="both"/>
        <w:rPr/>
      </w:pPr>
      <w:r>
        <w:t xml:space="preserve">В</w:t>
      </w:r>
      <w:r>
        <w:rPr>
          <w:spacing w:val="-7"/>
        </w:rPr>
        <w:t xml:space="preserve"> </w:t>
      </w:r>
      <w:r>
        <w:t xml:space="preserve">данном</w:t>
      </w:r>
      <w:r>
        <w:rPr>
          <w:spacing w:val="-6"/>
        </w:rPr>
        <w:t xml:space="preserve"> </w:t>
      </w:r>
      <w:r>
        <w:t xml:space="preserve">разделе</w:t>
      </w:r>
      <w:r>
        <w:rPr>
          <w:spacing w:val="-6"/>
        </w:rPr>
        <w:t xml:space="preserve"> </w:t>
      </w:r>
      <w:r>
        <w:t xml:space="preserve">рассматриваются</w:t>
      </w:r>
      <w:r>
        <w:rPr>
          <w:spacing w:val="-7"/>
        </w:rPr>
        <w:t xml:space="preserve"> </w:t>
      </w:r>
      <w:r>
        <w:t xml:space="preserve">следующие</w:t>
      </w:r>
      <w:r>
        <w:rPr>
          <w:spacing w:val="-8"/>
        </w:rPr>
        <w:t xml:space="preserve"> </w:t>
      </w:r>
      <w:r>
        <w:t xml:space="preserve">документы раздела «ОС и НМА» решения «1C-Рарус:</w:t>
      </w:r>
      <w:r>
        <w:t xml:space="preserve">Некредитная финансовая организация»:</w:t>
      </w:r>
      <w:r/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59"/>
        <w:ind w:left="1382"/>
        <w:jc w:val="both"/>
        <w:rPr>
          <w:rFonts w:ascii="Symbol" w:hAnsi="Symbol"/>
        </w:rPr>
      </w:pPr>
      <w:r>
        <w:t xml:space="preserve">«Переоценка</w:t>
      </w:r>
      <w:r>
        <w:rPr>
          <w:spacing w:val="-6"/>
        </w:rPr>
        <w:t xml:space="preserve"> </w:t>
      </w:r>
      <w:r>
        <w:t xml:space="preserve">ОС»</w:t>
      </w:r>
      <w:r>
        <w:rPr>
          <w:spacing w:val="-9"/>
        </w:rPr>
        <w:t xml:space="preserve"> </w:t>
      </w:r>
      <w:r>
        <w:t xml:space="preserve">группы</w:t>
      </w:r>
      <w:r>
        <w:rPr>
          <w:spacing w:val="-3"/>
        </w:rPr>
        <w:t xml:space="preserve"> </w:t>
      </w:r>
      <w:r>
        <w:t xml:space="preserve">«Учет</w:t>
      </w:r>
      <w:r>
        <w:rPr>
          <w:spacing w:val="-5"/>
        </w:rPr>
        <w:t xml:space="preserve"> </w:t>
      </w:r>
      <w:r>
        <w:t xml:space="preserve">основных</w:t>
      </w:r>
      <w:r>
        <w:rPr>
          <w:spacing w:val="-5"/>
        </w:rPr>
        <w:t xml:space="preserve"> </w:t>
      </w:r>
      <w:r>
        <w:rPr>
          <w:spacing w:val="-2"/>
        </w:rPr>
        <w:t xml:space="preserve">средств»,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79"/>
        <w:ind w:left="1382"/>
        <w:jc w:val="both"/>
        <w:rPr>
          <w:rFonts w:ascii="Symbol" w:hAnsi="Symbol"/>
        </w:rPr>
      </w:pPr>
      <w:r>
        <w:t xml:space="preserve">«Переоценка</w:t>
      </w:r>
      <w:r>
        <w:rPr>
          <w:spacing w:val="-8"/>
        </w:rPr>
        <w:t xml:space="preserve"> </w:t>
      </w:r>
      <w:r>
        <w:t xml:space="preserve">НМА»</w:t>
      </w:r>
      <w:r>
        <w:rPr>
          <w:spacing w:val="-11"/>
        </w:rPr>
        <w:t xml:space="preserve"> </w:t>
      </w:r>
      <w:r>
        <w:t xml:space="preserve">группы</w:t>
      </w:r>
      <w:r>
        <w:rPr>
          <w:spacing w:val="-6"/>
        </w:rPr>
        <w:t xml:space="preserve"> </w:t>
      </w:r>
      <w:r>
        <w:t xml:space="preserve">«Нематериальные</w:t>
      </w:r>
      <w:r>
        <w:rPr>
          <w:spacing w:val="-5"/>
        </w:rPr>
        <w:t xml:space="preserve"> </w:t>
      </w:r>
      <w:r>
        <w:rPr>
          <w:spacing w:val="-2"/>
        </w:rPr>
        <w:t xml:space="preserve">активы»,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2"/>
        <w:ind w:left="1382"/>
        <w:jc w:val="both"/>
        <w:rPr>
          <w:rFonts w:ascii="Symbol" w:hAnsi="Symbol"/>
        </w:rPr>
      </w:pPr>
      <w:r>
        <w:t xml:space="preserve">«Передача</w:t>
      </w:r>
      <w:r>
        <w:rPr>
          <w:spacing w:val="-5"/>
        </w:rPr>
        <w:t xml:space="preserve"> </w:t>
      </w:r>
      <w:r>
        <w:t xml:space="preserve">имущества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договору</w:t>
      </w:r>
      <w:r>
        <w:rPr>
          <w:spacing w:val="-7"/>
        </w:rPr>
        <w:t xml:space="preserve"> </w:t>
      </w:r>
      <w:r>
        <w:t xml:space="preserve">аренды»</w:t>
      </w:r>
      <w:r>
        <w:rPr>
          <w:spacing w:val="-9"/>
        </w:rPr>
        <w:t xml:space="preserve"> </w:t>
      </w:r>
      <w:r>
        <w:rPr>
          <w:spacing w:val="-2"/>
        </w:rPr>
        <w:t xml:space="preserve">группы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8"/>
        <w:pBdr/>
        <w:spacing w:before="17"/>
        <w:ind w:firstLine="0"/>
        <w:jc w:val="both"/>
        <w:rPr/>
      </w:pPr>
      <w:r>
        <w:t xml:space="preserve">«Аренда</w:t>
      </w:r>
      <w:r>
        <w:rPr>
          <w:spacing w:val="-5"/>
        </w:rPr>
        <w:t xml:space="preserve"> </w:t>
      </w:r>
      <w:r>
        <w:rPr>
          <w:spacing w:val="-2"/>
        </w:rPr>
        <w:t xml:space="preserve">имущества».</w:t>
      </w:r>
      <w:r/>
    </w:p>
    <w:p>
      <w:pPr>
        <w:pStyle w:val="928"/>
        <w:pBdr/>
        <w:spacing w:before="182" w:line="259" w:lineRule="auto"/>
        <w:ind w:right="199" w:firstLine="0" w:left="662"/>
        <w:jc w:val="both"/>
        <w:rPr/>
      </w:pPr>
      <w:r>
        <w:t xml:space="preserve">Описание остальных объектов раздела «ОС и НМА» можно найти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руководстве</w:t>
      </w:r>
      <w:r>
        <w:rPr>
          <w:spacing w:val="-5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5"/>
        </w:rPr>
        <w:t xml:space="preserve"> </w:t>
      </w:r>
      <w:r>
        <w:t xml:space="preserve">«1</w:t>
      </w:r>
      <w:r>
        <w:t xml:space="preserve">С:Бухгалтерия</w:t>
      </w:r>
      <w:r>
        <w:rPr>
          <w:spacing w:val="-9"/>
        </w:rPr>
        <w:t xml:space="preserve"> </w:t>
      </w:r>
      <w:r>
        <w:t xml:space="preserve">предприятия</w:t>
      </w:r>
      <w:r>
        <w:t xml:space="preserve"> </w:t>
      </w:r>
      <w:r>
        <w:t xml:space="preserve">8</w:t>
      </w:r>
      <w:r>
        <w:t xml:space="preserve">».</w:t>
      </w:r>
      <w:r/>
    </w:p>
    <w:p>
      <w:pPr>
        <w:pStyle w:val="928"/>
        <w:pBdr/>
        <w:spacing w:line="259" w:lineRule="auto"/>
        <w:ind/>
        <w:jc w:val="both"/>
        <w:rPr/>
        <w:sectPr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cols w:num="1" w:sep="0" w:space="720" w:equalWidth="1"/>
        </w:sectPr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8"/>
        </w:tabs>
        <w:spacing w:before="63"/>
        <w:ind w:hanging="565" w:left="848"/>
        <w:jc w:val="both"/>
        <w:rPr/>
      </w:pPr>
      <w:r/>
      <w:bookmarkStart w:id="160" w:name="_bookmark6"/>
      <w:r/>
      <w:bookmarkEnd w:id="160"/>
      <w:r>
        <w:t xml:space="preserve">КРЕДИТЫ</w:t>
      </w:r>
      <w:r>
        <w:rPr>
          <w:spacing w:val="5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rPr>
          <w:spacing w:val="-4"/>
        </w:rPr>
        <w:t xml:space="preserve">ЗАЙМЫ</w:t>
      </w:r>
      <w:r/>
    </w:p>
    <w:p>
      <w:pPr>
        <w:pBdr/>
        <w:spacing w:before="264"/>
        <w:ind w:left="662"/>
        <w:jc w:val="both"/>
        <w:rPr>
          <w:i/>
        </w:rPr>
      </w:pPr>
      <w:r>
        <w:rPr>
          <w:i/>
        </w:rPr>
        <w:t xml:space="preserve">Привлеченные</w:t>
      </w:r>
      <w:r>
        <w:rPr>
          <w:i/>
          <w:spacing w:val="-9"/>
        </w:rPr>
        <w:t xml:space="preserve"> </w:t>
      </w:r>
      <w:r>
        <w:rPr>
          <w:i/>
          <w:spacing w:val="-2"/>
        </w:rPr>
        <w:t xml:space="preserve">средства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 w:line="269" w:lineRule="exact"/>
        <w:ind w:left="1382"/>
        <w:jc w:val="both"/>
        <w:rPr>
          <w:rFonts w:ascii="Symbol" w:hAnsi="Symbol"/>
        </w:rPr>
      </w:pPr>
      <w:r>
        <w:t xml:space="preserve">Договор</w:t>
      </w:r>
      <w:r>
        <w:rPr>
          <w:spacing w:val="-7"/>
        </w:rPr>
        <w:t xml:space="preserve"> </w:t>
      </w:r>
      <w:r>
        <w:t xml:space="preserve">привлечения</w:t>
      </w:r>
      <w:r>
        <w:rPr>
          <w:spacing w:val="-8"/>
        </w:rPr>
        <w:t xml:space="preserve"> </w:t>
      </w:r>
      <w:r>
        <w:t xml:space="preserve">денежных</w:t>
      </w:r>
      <w:r>
        <w:rPr>
          <w:spacing w:val="-9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rPr>
          <w:spacing w:val="-2"/>
        </w:rPr>
        <w:t xml:space="preserve">Векселя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Выпуск</w:t>
      </w:r>
      <w:r>
        <w:rPr>
          <w:spacing w:val="-7"/>
        </w:rPr>
        <w:t xml:space="preserve"> </w:t>
      </w:r>
      <w:r>
        <w:t xml:space="preserve">собственных</w:t>
      </w:r>
      <w:r>
        <w:rPr>
          <w:spacing w:val="-8"/>
        </w:rPr>
        <w:t xml:space="preserve"> </w:t>
      </w:r>
      <w:r>
        <w:t xml:space="preserve">финансовых</w:t>
      </w:r>
      <w:r>
        <w:rPr>
          <w:spacing w:val="-7"/>
        </w:rPr>
        <w:t xml:space="preserve"> </w:t>
      </w:r>
      <w:r>
        <w:rPr>
          <w:spacing w:val="-2"/>
        </w:rPr>
        <w:t xml:space="preserve">векселей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Расчет</w:t>
      </w:r>
      <w:r>
        <w:rPr>
          <w:spacing w:val="-6"/>
        </w:rPr>
        <w:t xml:space="preserve"> </w:t>
      </w:r>
      <w:r>
        <w:t xml:space="preserve">АС</w:t>
      </w:r>
      <w:r>
        <w:rPr>
          <w:spacing w:val="-6"/>
        </w:rPr>
        <w:t xml:space="preserve"> </w:t>
      </w:r>
      <w:r>
        <w:t xml:space="preserve">привлеченных</w:t>
      </w:r>
      <w:r>
        <w:rPr>
          <w:spacing w:val="-8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/>
        <w:ind w:right="879" w:left="1382"/>
        <w:jc w:val="both"/>
        <w:rPr>
          <w:rFonts w:ascii="Symbol" w:hAnsi="Symbol"/>
        </w:rPr>
      </w:pPr>
      <w:r>
        <w:t xml:space="preserve">Переоценка</w:t>
      </w:r>
      <w:r>
        <w:rPr>
          <w:spacing w:val="-10"/>
        </w:rPr>
        <w:t xml:space="preserve"> </w:t>
      </w:r>
      <w:r>
        <w:t xml:space="preserve">стоимости</w:t>
      </w:r>
      <w:r>
        <w:rPr>
          <w:spacing w:val="-10"/>
        </w:rPr>
        <w:t xml:space="preserve"> </w:t>
      </w:r>
      <w:r>
        <w:t xml:space="preserve">привлеченных</w:t>
      </w:r>
      <w:r>
        <w:rPr>
          <w:spacing w:val="-10"/>
        </w:rPr>
        <w:t xml:space="preserve"> </w:t>
      </w:r>
      <w:r>
        <w:t xml:space="preserve">денежных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8" w:lineRule="exact"/>
        <w:ind w:left="1382"/>
        <w:jc w:val="both"/>
        <w:rPr>
          <w:rFonts w:ascii="Symbol" w:hAnsi="Symbol"/>
        </w:rPr>
      </w:pPr>
      <w:r>
        <w:t xml:space="preserve">Погашение</w:t>
      </w:r>
      <w:r>
        <w:rPr>
          <w:spacing w:val="-9"/>
        </w:rPr>
        <w:t xml:space="preserve"> </w:t>
      </w:r>
      <w:r>
        <w:t xml:space="preserve">собственных</w:t>
      </w:r>
      <w:r>
        <w:rPr>
          <w:spacing w:val="-11"/>
        </w:rPr>
        <w:t xml:space="preserve"> </w:t>
      </w:r>
      <w:r>
        <w:t xml:space="preserve">финансовых</w:t>
      </w:r>
      <w:r>
        <w:rPr>
          <w:spacing w:val="-10"/>
        </w:rPr>
        <w:t xml:space="preserve"> </w:t>
      </w:r>
      <w:r>
        <w:rPr>
          <w:spacing w:val="-2"/>
        </w:rPr>
        <w:t xml:space="preserve">векселей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Выбытия</w:t>
      </w:r>
      <w:r>
        <w:rPr>
          <w:spacing w:val="-10"/>
        </w:rPr>
        <w:t xml:space="preserve"> </w:t>
      </w:r>
      <w:r>
        <w:t xml:space="preserve">договоров</w:t>
      </w:r>
      <w:r>
        <w:rPr>
          <w:spacing w:val="-8"/>
        </w:rPr>
        <w:t xml:space="preserve"> </w:t>
      </w:r>
      <w:r>
        <w:t xml:space="preserve">привлечения</w:t>
      </w:r>
      <w:r>
        <w:rPr>
          <w:spacing w:val="-8"/>
        </w:rPr>
        <w:t xml:space="preserve"> </w:t>
      </w:r>
      <w:r>
        <w:t xml:space="preserve">денежных</w:t>
      </w:r>
      <w:r>
        <w:rPr>
          <w:spacing w:val="-7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"/>
        <w:ind w:left="662"/>
        <w:jc w:val="both"/>
        <w:rPr>
          <w:i/>
        </w:rPr>
      </w:pPr>
      <w:r>
        <w:rPr>
          <w:i/>
        </w:rPr>
        <w:t xml:space="preserve">Размещенные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средства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 w:line="269" w:lineRule="exact"/>
        <w:ind w:left="1382"/>
        <w:jc w:val="both"/>
        <w:rPr>
          <w:rFonts w:ascii="Symbol" w:hAnsi="Symbol"/>
        </w:rPr>
      </w:pPr>
      <w:r>
        <w:t xml:space="preserve">Договоры</w:t>
      </w:r>
      <w:r>
        <w:rPr>
          <w:spacing w:val="-6"/>
        </w:rPr>
        <w:t xml:space="preserve"> </w:t>
      </w:r>
      <w:r>
        <w:t xml:space="preserve">размещения</w:t>
      </w:r>
      <w:r>
        <w:rPr>
          <w:spacing w:val="-6"/>
        </w:rPr>
        <w:t xml:space="preserve"> </w:t>
      </w:r>
      <w:r>
        <w:t xml:space="preserve">денежных</w:t>
      </w:r>
      <w:r>
        <w:rPr>
          <w:spacing w:val="-8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Расчет</w:t>
      </w:r>
      <w:r>
        <w:rPr>
          <w:spacing w:val="-4"/>
        </w:rPr>
        <w:t xml:space="preserve"> </w:t>
      </w:r>
      <w:r>
        <w:t xml:space="preserve">АС</w:t>
      </w:r>
      <w:r>
        <w:rPr>
          <w:spacing w:val="-4"/>
        </w:rPr>
        <w:t xml:space="preserve"> </w:t>
      </w:r>
      <w:r>
        <w:t xml:space="preserve">размещенных</w:t>
      </w:r>
      <w:r>
        <w:rPr>
          <w:spacing w:val="-4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Переоценка</w:t>
      </w:r>
      <w:r>
        <w:rPr>
          <w:spacing w:val="-9"/>
        </w:rPr>
        <w:t xml:space="preserve"> </w:t>
      </w:r>
      <w:r>
        <w:t xml:space="preserve">стоимости</w:t>
      </w:r>
      <w:r>
        <w:rPr>
          <w:spacing w:val="-6"/>
        </w:rPr>
        <w:t xml:space="preserve"> </w:t>
      </w:r>
      <w:r>
        <w:t xml:space="preserve">размещенных</w:t>
      </w:r>
      <w:r>
        <w:rPr>
          <w:spacing w:val="-9"/>
        </w:rPr>
        <w:t xml:space="preserve"> </w:t>
      </w:r>
      <w:r>
        <w:t xml:space="preserve">денежных</w:t>
      </w:r>
      <w:r>
        <w:rPr>
          <w:spacing w:val="-8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/>
        <w:ind w:left="1382"/>
        <w:jc w:val="both"/>
        <w:rPr>
          <w:rFonts w:ascii="Symbol" w:hAnsi="Symbol"/>
        </w:rPr>
      </w:pPr>
      <w:r>
        <w:t xml:space="preserve">Выбытие</w:t>
      </w:r>
      <w:r>
        <w:rPr>
          <w:spacing w:val="-9"/>
        </w:rPr>
        <w:t xml:space="preserve"> </w:t>
      </w:r>
      <w:r>
        <w:t xml:space="preserve">договора</w:t>
      </w:r>
      <w:r>
        <w:rPr>
          <w:spacing w:val="-5"/>
        </w:rPr>
        <w:t xml:space="preserve"> </w:t>
      </w:r>
      <w:r>
        <w:t xml:space="preserve">размещения</w:t>
      </w:r>
      <w:r>
        <w:rPr>
          <w:spacing w:val="-7"/>
        </w:rPr>
        <w:t xml:space="preserve"> </w:t>
      </w:r>
      <w:r>
        <w:t xml:space="preserve">денежных</w:t>
      </w:r>
      <w:r>
        <w:rPr>
          <w:spacing w:val="-5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 w:before="161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1142"/>
        </w:tabs>
        <w:spacing/>
        <w:ind w:hanging="718" w:left="1142"/>
        <w:jc w:val="both"/>
        <w:rPr/>
      </w:pPr>
      <w:r/>
      <w:bookmarkStart w:id="178" w:name="_bookmark7"/>
      <w:r/>
      <w:bookmarkEnd w:id="178"/>
      <w:r>
        <w:t xml:space="preserve">ЦЕННЫЕ</w:t>
      </w:r>
      <w:r>
        <w:rPr>
          <w:spacing w:val="3"/>
        </w:rPr>
        <w:t xml:space="preserve"> </w:t>
      </w:r>
      <w:r>
        <w:rPr>
          <w:spacing w:val="-2"/>
        </w:rPr>
        <w:t xml:space="preserve">БУМАГИ</w:t>
      </w:r>
      <w:r/>
    </w:p>
    <w:p>
      <w:pPr>
        <w:pBdr/>
        <w:spacing w:before="265"/>
        <w:ind w:left="662"/>
        <w:jc w:val="both"/>
        <w:rPr>
          <w:i/>
        </w:rPr>
      </w:pPr>
      <w:r>
        <w:rPr>
          <w:i/>
          <w:spacing w:val="-2"/>
        </w:rPr>
        <w:t xml:space="preserve">Сделки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0" w:line="269" w:lineRule="exact"/>
        <w:ind w:left="1382"/>
        <w:jc w:val="both"/>
        <w:rPr>
          <w:rFonts w:ascii="Symbol" w:hAnsi="Symbol"/>
        </w:rPr>
      </w:pPr>
      <w:r>
        <w:t xml:space="preserve">Биржевые</w:t>
      </w:r>
      <w:r>
        <w:rPr>
          <w:spacing w:val="-5"/>
        </w:rPr>
        <w:t xml:space="preserve"> </w:t>
      </w:r>
      <w:r>
        <w:rPr>
          <w:spacing w:val="-2"/>
        </w:rPr>
        <w:t xml:space="preserve">сделки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Исполнения</w:t>
      </w:r>
      <w:r>
        <w:rPr>
          <w:spacing w:val="-9"/>
        </w:rPr>
        <w:t xml:space="preserve"> </w:t>
      </w:r>
      <w:r>
        <w:t xml:space="preserve">биржевых</w:t>
      </w:r>
      <w:r>
        <w:rPr>
          <w:spacing w:val="-9"/>
        </w:rPr>
        <w:t xml:space="preserve"> </w:t>
      </w:r>
      <w:r>
        <w:rPr>
          <w:spacing w:val="-2"/>
        </w:rPr>
        <w:t xml:space="preserve">сделок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rPr>
          <w:spacing w:val="-2"/>
        </w:rPr>
        <w:t xml:space="preserve">Сделки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Исполнения</w:t>
      </w:r>
      <w:r>
        <w:rPr>
          <w:spacing w:val="-12"/>
        </w:rPr>
        <w:t xml:space="preserve"> </w:t>
      </w:r>
      <w:r>
        <w:rPr>
          <w:spacing w:val="-2"/>
        </w:rPr>
        <w:t xml:space="preserve">сделок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Сделки</w:t>
      </w:r>
      <w:r>
        <w:rPr>
          <w:spacing w:val="-1"/>
        </w:rPr>
        <w:t xml:space="preserve"> </w:t>
      </w:r>
      <w:r>
        <w:rPr>
          <w:spacing w:val="-4"/>
        </w:rPr>
        <w:t xml:space="preserve">РЕПО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Исполнения</w:t>
      </w:r>
      <w:r>
        <w:rPr>
          <w:spacing w:val="-8"/>
        </w:rPr>
        <w:t xml:space="preserve"> </w:t>
      </w:r>
      <w:r>
        <w:t xml:space="preserve">сделок</w:t>
      </w:r>
      <w:r>
        <w:rPr>
          <w:spacing w:val="-6"/>
        </w:rPr>
        <w:t xml:space="preserve"> </w:t>
      </w:r>
      <w:r>
        <w:rPr>
          <w:spacing w:val="-4"/>
        </w:rPr>
        <w:t xml:space="preserve">РЕПО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8" w:lineRule="exact"/>
        <w:ind w:left="1382"/>
        <w:jc w:val="both"/>
        <w:rPr>
          <w:rFonts w:ascii="Symbol" w:hAnsi="Symbol"/>
        </w:rPr>
      </w:pPr>
      <w:r>
        <w:t xml:space="preserve">Начисление</w:t>
      </w:r>
      <w:r>
        <w:rPr>
          <w:spacing w:val="-6"/>
        </w:rPr>
        <w:t xml:space="preserve"> </w:t>
      </w:r>
      <w:r>
        <w:t xml:space="preserve">процентов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сделкам</w:t>
      </w:r>
      <w:r>
        <w:rPr>
          <w:spacing w:val="-5"/>
        </w:rPr>
        <w:t xml:space="preserve"> </w:t>
      </w:r>
      <w:r>
        <w:rPr>
          <w:spacing w:val="-4"/>
        </w:rPr>
        <w:t xml:space="preserve">РЕПО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8" w:lineRule="exact"/>
        <w:ind w:left="1382"/>
        <w:jc w:val="both"/>
        <w:rPr>
          <w:rFonts w:ascii="Symbol" w:hAnsi="Symbol"/>
        </w:rPr>
      </w:pPr>
      <w:r>
        <w:t xml:space="preserve">Изменение</w:t>
      </w:r>
      <w:r>
        <w:rPr>
          <w:spacing w:val="-7"/>
        </w:rPr>
        <w:t xml:space="preserve"> </w:t>
      </w:r>
      <w:r>
        <w:t xml:space="preserve">условий</w:t>
      </w:r>
      <w:r>
        <w:rPr>
          <w:spacing w:val="-7"/>
        </w:rPr>
        <w:t xml:space="preserve"> </w:t>
      </w:r>
      <w:r>
        <w:t xml:space="preserve">сделки</w:t>
      </w:r>
      <w:r>
        <w:rPr>
          <w:spacing w:val="-6"/>
        </w:rPr>
        <w:t xml:space="preserve"> </w:t>
      </w:r>
      <w:r>
        <w:rPr>
          <w:spacing w:val="-4"/>
        </w:rPr>
        <w:t xml:space="preserve">РЕПО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Сделка</w:t>
      </w:r>
      <w:r>
        <w:rPr>
          <w:spacing w:val="-5"/>
        </w:rPr>
        <w:t xml:space="preserve"> </w:t>
      </w:r>
      <w:r>
        <w:t xml:space="preserve">займа</w:t>
      </w:r>
      <w:r>
        <w:rPr>
          <w:spacing w:val="-5"/>
        </w:rPr>
        <w:t xml:space="preserve"> </w:t>
      </w:r>
      <w:r>
        <w:t xml:space="preserve">ценными</w:t>
      </w:r>
      <w:r>
        <w:rPr>
          <w:spacing w:val="-5"/>
        </w:rPr>
        <w:t xml:space="preserve"> </w:t>
      </w:r>
      <w:r>
        <w:rPr>
          <w:spacing w:val="-2"/>
        </w:rPr>
        <w:t xml:space="preserve">бумагами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pBdr/>
        <w:spacing w:line="269" w:lineRule="exact"/>
        <w:ind/>
        <w:jc w:val="both"/>
        <w:rPr>
          <w:rFonts w:ascii="Symbol" w:hAnsi="Symbol"/>
        </w:rPr>
        <w:sectPr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cols w:num="1" w:sep="0" w:space="720" w:equalWidth="1"/>
        </w:sect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85" w:line="269" w:lineRule="exact"/>
        <w:ind w:left="1382"/>
        <w:jc w:val="both"/>
        <w:rPr>
          <w:rFonts w:ascii="Symbol" w:hAnsi="Symbol"/>
        </w:rPr>
      </w:pPr>
      <w:r>
        <w:t xml:space="preserve">Исполнение</w:t>
      </w:r>
      <w:r>
        <w:rPr>
          <w:spacing w:val="-6"/>
        </w:rPr>
        <w:t xml:space="preserve"> </w:t>
      </w:r>
      <w:r>
        <w:t xml:space="preserve">сделки</w:t>
      </w:r>
      <w:r>
        <w:rPr>
          <w:spacing w:val="-6"/>
        </w:rPr>
        <w:t xml:space="preserve"> </w:t>
      </w:r>
      <w:r>
        <w:t xml:space="preserve">займа</w:t>
      </w:r>
      <w:r>
        <w:rPr>
          <w:spacing w:val="-8"/>
        </w:rPr>
        <w:t xml:space="preserve"> </w:t>
      </w:r>
      <w:r>
        <w:t xml:space="preserve">ценными</w:t>
      </w:r>
      <w:r>
        <w:rPr>
          <w:spacing w:val="-5"/>
        </w:rPr>
        <w:t xml:space="preserve"> </w:t>
      </w:r>
      <w:r>
        <w:rPr>
          <w:spacing w:val="-2"/>
        </w:rPr>
        <w:t xml:space="preserve">бумагами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/>
        <w:ind w:right="686" w:left="1382"/>
        <w:jc w:val="both"/>
        <w:rPr>
          <w:rFonts w:ascii="Symbol" w:hAnsi="Symbol"/>
        </w:rPr>
      </w:pPr>
      <w:r>
        <w:t xml:space="preserve">Начисление</w:t>
      </w:r>
      <w:r>
        <w:rPr>
          <w:spacing w:val="-5"/>
        </w:rPr>
        <w:t xml:space="preserve"> </w:t>
      </w:r>
      <w:r>
        <w:t xml:space="preserve">процентов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сделкам</w:t>
      </w:r>
      <w:r>
        <w:rPr>
          <w:spacing w:val="-5"/>
        </w:rPr>
        <w:t xml:space="preserve"> </w:t>
      </w:r>
      <w:r>
        <w:t xml:space="preserve">займа</w:t>
      </w:r>
      <w:r>
        <w:rPr>
          <w:spacing w:val="-7"/>
        </w:rPr>
        <w:t xml:space="preserve"> </w:t>
      </w:r>
      <w:r>
        <w:t xml:space="preserve">ценными </w:t>
      </w:r>
      <w:r>
        <w:rPr>
          <w:spacing w:val="-2"/>
        </w:rPr>
        <w:t xml:space="preserve">бумагами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7" w:lineRule="exact"/>
        <w:ind w:left="1382"/>
        <w:jc w:val="both"/>
        <w:rPr>
          <w:rFonts w:ascii="Symbol" w:hAnsi="Symbol"/>
        </w:rPr>
      </w:pPr>
      <w:r>
        <w:t xml:space="preserve">Сделка</w:t>
      </w:r>
      <w:r>
        <w:rPr>
          <w:spacing w:val="-3"/>
        </w:rPr>
        <w:t xml:space="preserve"> </w:t>
      </w:r>
      <w:r>
        <w:rPr>
          <w:spacing w:val="-4"/>
        </w:rPr>
        <w:t xml:space="preserve">мены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9" w:lineRule="exact"/>
        <w:ind w:left="1382"/>
        <w:jc w:val="both"/>
        <w:rPr>
          <w:rFonts w:ascii="Symbol" w:hAnsi="Symbol"/>
        </w:rPr>
      </w:pPr>
      <w:r>
        <w:t xml:space="preserve">Исполнение</w:t>
      </w:r>
      <w:r>
        <w:rPr>
          <w:spacing w:val="-8"/>
        </w:rPr>
        <w:t xml:space="preserve"> </w:t>
      </w:r>
      <w:r>
        <w:t xml:space="preserve">сделки</w:t>
      </w:r>
      <w:r>
        <w:rPr>
          <w:spacing w:val="-8"/>
        </w:rPr>
        <w:t xml:space="preserve"> </w:t>
      </w:r>
      <w:r>
        <w:rPr>
          <w:spacing w:val="-4"/>
        </w:rPr>
        <w:t xml:space="preserve">мены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61"/>
        <w:ind w:left="662"/>
        <w:jc w:val="both"/>
        <w:rPr>
          <w:i/>
        </w:rPr>
      </w:pPr>
      <w:r>
        <w:rPr>
          <w:i/>
        </w:rPr>
        <w:t xml:space="preserve">Регламентные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 xml:space="preserve">операции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Ввод,</w:t>
      </w:r>
      <w:r>
        <w:rPr>
          <w:spacing w:val="-4"/>
        </w:rPr>
        <w:t xml:space="preserve"> </w:t>
      </w:r>
      <w:r>
        <w:t xml:space="preserve">вывод</w:t>
      </w:r>
      <w:r>
        <w:rPr>
          <w:spacing w:val="-4"/>
        </w:rPr>
        <w:t xml:space="preserve"> </w:t>
      </w:r>
      <w:r>
        <w:t xml:space="preserve">ценных</w:t>
      </w:r>
      <w:r>
        <w:rPr>
          <w:spacing w:val="-5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Выбытие</w:t>
      </w:r>
      <w:r>
        <w:rPr>
          <w:spacing w:val="-4"/>
        </w:rPr>
        <w:t xml:space="preserve"> </w:t>
      </w:r>
      <w:r>
        <w:t xml:space="preserve">ценных</w:t>
      </w:r>
      <w:r>
        <w:rPr>
          <w:spacing w:val="-4"/>
        </w:rPr>
        <w:t xml:space="preserve"> 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Классификация</w:t>
      </w:r>
      <w:r>
        <w:rPr>
          <w:spacing w:val="-8"/>
        </w:rPr>
        <w:t xml:space="preserve"> </w:t>
      </w:r>
      <w:r>
        <w:t xml:space="preserve">ценных</w:t>
      </w:r>
      <w:r>
        <w:rPr>
          <w:spacing w:val="-5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Конвертация</w:t>
      </w:r>
      <w:r>
        <w:rPr>
          <w:spacing w:val="-8"/>
        </w:rPr>
        <w:t xml:space="preserve"> </w:t>
      </w:r>
      <w:r>
        <w:t xml:space="preserve">ценных</w:t>
      </w:r>
      <w:r>
        <w:rPr>
          <w:spacing w:val="-7"/>
        </w:rPr>
        <w:t xml:space="preserve"> </w:t>
      </w:r>
      <w:r>
        <w:rPr>
          <w:spacing w:val="-4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Корректировки</w:t>
      </w:r>
      <w:r>
        <w:rPr>
          <w:spacing w:val="-8"/>
        </w:rPr>
        <w:t xml:space="preserve"> </w:t>
      </w:r>
      <w:r>
        <w:t xml:space="preserve">остатков</w:t>
      </w:r>
      <w:r>
        <w:rPr>
          <w:spacing w:val="-9"/>
        </w:rPr>
        <w:t xml:space="preserve"> </w:t>
      </w:r>
      <w:r>
        <w:t xml:space="preserve">ценных</w:t>
      </w:r>
      <w:r>
        <w:rPr>
          <w:spacing w:val="-5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Начисления</w:t>
      </w:r>
      <w:r>
        <w:rPr>
          <w:spacing w:val="-5"/>
        </w:rPr>
        <w:t xml:space="preserve"> </w:t>
      </w:r>
      <w:r>
        <w:t xml:space="preserve">доходов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акциям,</w:t>
      </w:r>
      <w:r>
        <w:rPr>
          <w:spacing w:val="-4"/>
        </w:rPr>
        <w:t xml:space="preserve"> </w:t>
      </w:r>
      <w:r>
        <w:t xml:space="preserve">долям,</w:t>
      </w:r>
      <w:r>
        <w:rPr>
          <w:spacing w:val="-4"/>
        </w:rPr>
        <w:t xml:space="preserve"> паям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Переоценка</w:t>
      </w:r>
      <w:r>
        <w:rPr>
          <w:spacing w:val="-7"/>
        </w:rPr>
        <w:t xml:space="preserve"> </w:t>
      </w:r>
      <w:r>
        <w:t xml:space="preserve">ценных</w:t>
      </w:r>
      <w:r>
        <w:rPr>
          <w:spacing w:val="-7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Расчет</w:t>
      </w:r>
      <w:r>
        <w:rPr>
          <w:spacing w:val="-7"/>
        </w:rPr>
        <w:t xml:space="preserve"> </w:t>
      </w:r>
      <w:r>
        <w:t xml:space="preserve">амортизированной</w:t>
      </w:r>
      <w:r>
        <w:rPr>
          <w:spacing w:val="-9"/>
        </w:rPr>
        <w:t xml:space="preserve"> </w:t>
      </w:r>
      <w:r>
        <w:t xml:space="preserve">стоимости</w:t>
      </w:r>
      <w:r>
        <w:rPr>
          <w:spacing w:val="-6"/>
        </w:rPr>
        <w:t xml:space="preserve"> </w:t>
      </w:r>
      <w:r>
        <w:t xml:space="preserve">ценных</w:t>
      </w:r>
      <w:r>
        <w:rPr>
          <w:spacing w:val="-6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6"/>
        <w:ind w:left="1382"/>
        <w:jc w:val="both"/>
        <w:rPr>
          <w:rFonts w:ascii="Symbol" w:hAnsi="Symbol"/>
        </w:rPr>
      </w:pPr>
      <w:r>
        <w:t xml:space="preserve">Расчет</w:t>
      </w:r>
      <w:r>
        <w:rPr>
          <w:spacing w:val="-5"/>
        </w:rPr>
        <w:t xml:space="preserve"> </w:t>
      </w:r>
      <w:r>
        <w:t xml:space="preserve">параметров</w:t>
      </w:r>
      <w:r>
        <w:rPr>
          <w:spacing w:val="-5"/>
        </w:rPr>
        <w:t xml:space="preserve"> </w:t>
      </w:r>
      <w:r>
        <w:t xml:space="preserve">учета</w:t>
      </w:r>
      <w:r>
        <w:rPr>
          <w:spacing w:val="-6"/>
        </w:rPr>
        <w:t xml:space="preserve"> </w:t>
      </w:r>
      <w:r>
        <w:t xml:space="preserve">ценных</w:t>
      </w:r>
      <w:r>
        <w:rPr>
          <w:spacing w:val="-4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1"/>
        <w:ind w:left="662"/>
        <w:jc w:val="both"/>
        <w:rPr>
          <w:i/>
        </w:rPr>
      </w:pPr>
      <w:r>
        <w:rPr>
          <w:i/>
        </w:rPr>
        <w:t xml:space="preserve">Справочники</w:t>
      </w:r>
      <w:r>
        <w:rPr>
          <w:i/>
          <w:spacing w:val="-5"/>
        </w:rPr>
        <w:t xml:space="preserve"> </w:t>
      </w:r>
      <w:r>
        <w:rPr>
          <w:i/>
        </w:rPr>
        <w:t xml:space="preserve">и</w:t>
      </w:r>
      <w:r>
        <w:rPr>
          <w:i/>
          <w:spacing w:val="-6"/>
        </w:rPr>
        <w:t xml:space="preserve"> </w:t>
      </w:r>
      <w:r>
        <w:rPr>
          <w:i/>
          <w:spacing w:val="-2"/>
        </w:rPr>
        <w:t xml:space="preserve">настройки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2"/>
        <w:ind w:left="1382"/>
        <w:jc w:val="both"/>
        <w:rPr>
          <w:rFonts w:ascii="Symbol" w:hAnsi="Symbol"/>
        </w:rPr>
      </w:pPr>
      <w:r>
        <w:t xml:space="preserve">Ценные</w:t>
      </w:r>
      <w:r>
        <w:rPr>
          <w:spacing w:val="-5"/>
        </w:rPr>
        <w:t xml:space="preserve"> </w:t>
      </w:r>
      <w:r>
        <w:rPr>
          <w:spacing w:val="-2"/>
        </w:rPr>
        <w:t xml:space="preserve">бумаги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Котировки</w:t>
      </w:r>
      <w:r>
        <w:rPr>
          <w:spacing w:val="-8"/>
        </w:rPr>
        <w:t xml:space="preserve"> </w:t>
      </w:r>
      <w:r>
        <w:t xml:space="preserve">ценных</w:t>
      </w:r>
      <w:r>
        <w:rPr>
          <w:spacing w:val="-8"/>
        </w:rPr>
        <w:t xml:space="preserve"> </w:t>
      </w:r>
      <w:r>
        <w:rPr>
          <w:spacing w:val="-4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Накопленный</w:t>
      </w:r>
      <w:r>
        <w:rPr>
          <w:spacing w:val="-11"/>
        </w:rPr>
        <w:t xml:space="preserve"> </w:t>
      </w:r>
      <w:r>
        <w:t xml:space="preserve">купонный</w:t>
      </w:r>
      <w:r>
        <w:rPr>
          <w:spacing w:val="-12"/>
        </w:rPr>
        <w:t xml:space="preserve"> </w:t>
      </w:r>
      <w:r>
        <w:rPr>
          <w:spacing w:val="-2"/>
        </w:rPr>
        <w:t xml:space="preserve">доход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rPr>
          <w:spacing w:val="-2"/>
        </w:rPr>
        <w:t xml:space="preserve">Комиссии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Типы</w:t>
      </w:r>
      <w:r>
        <w:rPr>
          <w:spacing w:val="-8"/>
        </w:rPr>
        <w:t xml:space="preserve"> </w:t>
      </w:r>
      <w:r>
        <w:t xml:space="preserve">котировок</w:t>
      </w:r>
      <w:r>
        <w:rPr>
          <w:spacing w:val="-5"/>
        </w:rPr>
        <w:t xml:space="preserve"> </w:t>
      </w:r>
      <w:r>
        <w:t xml:space="preserve">ценных</w:t>
      </w:r>
      <w:r>
        <w:rPr>
          <w:spacing w:val="-8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Перечень</w:t>
      </w:r>
      <w:r>
        <w:rPr>
          <w:spacing w:val="-9"/>
        </w:rPr>
        <w:t xml:space="preserve"> </w:t>
      </w:r>
      <w:r>
        <w:t xml:space="preserve">загружаемых</w:t>
      </w:r>
      <w:r>
        <w:rPr>
          <w:spacing w:val="-7"/>
        </w:rPr>
        <w:t xml:space="preserve"> </w:t>
      </w:r>
      <w:r>
        <w:t xml:space="preserve">ценных</w:t>
      </w:r>
      <w:r>
        <w:rPr>
          <w:spacing w:val="-7"/>
        </w:rPr>
        <w:t xml:space="preserve"> </w:t>
      </w:r>
      <w:r>
        <w:rPr>
          <w:spacing w:val="-2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Блокированные</w:t>
      </w:r>
      <w:r>
        <w:rPr>
          <w:spacing w:val="-11"/>
        </w:rPr>
        <w:t xml:space="preserve"> </w:t>
      </w:r>
      <w:r>
        <w:rPr>
          <w:spacing w:val="-2"/>
        </w:rPr>
        <w:t xml:space="preserve">средства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Индикативные</w:t>
      </w:r>
      <w:r>
        <w:rPr>
          <w:spacing w:val="-6"/>
        </w:rPr>
        <w:t xml:space="preserve"> </w:t>
      </w:r>
      <w:r>
        <w:t xml:space="preserve">ставки</w:t>
      </w:r>
      <w:r>
        <w:rPr>
          <w:spacing w:val="-6"/>
        </w:rPr>
        <w:t xml:space="preserve"> </w:t>
      </w:r>
      <w:r>
        <w:t xml:space="preserve">рисков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ценным</w:t>
      </w:r>
      <w:r>
        <w:rPr>
          <w:spacing w:val="-8"/>
        </w:rPr>
        <w:t xml:space="preserve"> </w:t>
      </w:r>
      <w:r>
        <w:rPr>
          <w:spacing w:val="-2"/>
        </w:rPr>
        <w:t xml:space="preserve">бумагам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Ликвидность</w:t>
      </w:r>
      <w:r>
        <w:rPr>
          <w:spacing w:val="-8"/>
        </w:rPr>
        <w:t xml:space="preserve"> </w:t>
      </w:r>
      <w:r>
        <w:t xml:space="preserve">ценных</w:t>
      </w:r>
      <w:r>
        <w:rPr>
          <w:spacing w:val="-6"/>
        </w:rPr>
        <w:t xml:space="preserve"> </w:t>
      </w:r>
      <w:r>
        <w:rPr>
          <w:spacing w:val="-4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Места</w:t>
      </w:r>
      <w:r>
        <w:rPr>
          <w:spacing w:val="-2"/>
        </w:rPr>
        <w:t xml:space="preserve"> хранения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Рыночные</w:t>
      </w:r>
      <w:r>
        <w:rPr>
          <w:spacing w:val="-4"/>
        </w:rPr>
        <w:t xml:space="preserve"> </w:t>
      </w:r>
      <w:r>
        <w:t xml:space="preserve">ставки</w:t>
      </w:r>
      <w:r>
        <w:rPr>
          <w:spacing w:val="-4"/>
        </w:rPr>
        <w:t xml:space="preserve"> </w:t>
      </w:r>
      <w:r>
        <w:t xml:space="preserve">рисков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ценным</w:t>
      </w:r>
      <w:r>
        <w:rPr>
          <w:spacing w:val="-3"/>
        </w:rPr>
        <w:t xml:space="preserve"> </w:t>
      </w:r>
      <w:r>
        <w:rPr>
          <w:spacing w:val="-2"/>
        </w:rPr>
        <w:t xml:space="preserve">бумагам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Шаблоны</w:t>
      </w:r>
      <w:r>
        <w:rPr>
          <w:spacing w:val="-7"/>
        </w:rPr>
        <w:t xml:space="preserve"> </w:t>
      </w:r>
      <w:r>
        <w:t xml:space="preserve">заполнения</w:t>
      </w:r>
      <w:r>
        <w:rPr>
          <w:spacing w:val="-7"/>
        </w:rPr>
        <w:t xml:space="preserve"> </w:t>
      </w:r>
      <w:r>
        <w:t xml:space="preserve">объектов</w:t>
      </w:r>
      <w:r>
        <w:rPr>
          <w:spacing w:val="-8"/>
        </w:rPr>
        <w:t xml:space="preserve"> </w:t>
      </w:r>
      <w:r>
        <w:rPr>
          <w:spacing w:val="-2"/>
        </w:rPr>
        <w:t xml:space="preserve">загрузки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pBdr/>
        <w:spacing/>
        <w:ind/>
        <w:jc w:val="both"/>
        <w:rPr>
          <w:rFonts w:ascii="Symbol" w:hAnsi="Symbol"/>
        </w:rPr>
        <w:sectPr>
          <w:footnotePr/>
          <w:endnotePr/>
          <w:type w:val="nextPage"/>
          <w:pgSz w:h="11910" w:orient="portrait" w:w="8400"/>
          <w:pgMar w:top="1320" w:right="708" w:bottom="1640" w:left="850" w:header="0" w:footer="1449" w:gutter="0"/>
          <w:cols w:num="1" w:sep="0" w:space="720" w:equalWidth="1"/>
        </w:sect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66"/>
        <w:ind w:left="662"/>
        <w:jc w:val="both"/>
        <w:rPr>
          <w:i/>
        </w:rPr>
      </w:pPr>
      <w:r>
        <w:rPr>
          <w:i/>
          <w:spacing w:val="-2"/>
        </w:rPr>
        <w:t xml:space="preserve">Сервис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2"/>
        <w:ind w:left="1382"/>
        <w:jc w:val="both"/>
        <w:rPr>
          <w:rFonts w:ascii="Symbol" w:hAnsi="Symbol"/>
        </w:rPr>
      </w:pPr>
      <w:r>
        <w:t xml:space="preserve">Остатки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ценной</w:t>
      </w:r>
      <w:r>
        <w:rPr>
          <w:spacing w:val="-7"/>
        </w:rPr>
        <w:t xml:space="preserve"> </w:t>
      </w:r>
      <w:r>
        <w:rPr>
          <w:spacing w:val="-2"/>
        </w:rPr>
        <w:t xml:space="preserve">бумаге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Импорт</w:t>
      </w:r>
      <w:r>
        <w:rPr>
          <w:spacing w:val="-7"/>
        </w:rPr>
        <w:t xml:space="preserve"> </w:t>
      </w:r>
      <w:r>
        <w:t xml:space="preserve">сделок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Московской</w:t>
      </w:r>
      <w:r>
        <w:rPr>
          <w:spacing w:val="-4"/>
        </w:rPr>
        <w:t xml:space="preserve"> Биржи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Проведение</w:t>
      </w:r>
      <w:r>
        <w:rPr>
          <w:spacing w:val="-7"/>
        </w:rPr>
        <w:t xml:space="preserve"> </w:t>
      </w:r>
      <w:r>
        <w:t xml:space="preserve">документов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rPr>
          <w:spacing w:val="-5"/>
        </w:rPr>
        <w:t xml:space="preserve">ЦБ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Импорт</w:t>
      </w:r>
      <w:r>
        <w:rPr>
          <w:spacing w:val="-4"/>
        </w:rPr>
        <w:t xml:space="preserve"> </w:t>
      </w:r>
      <w:r>
        <w:t xml:space="preserve">ценных</w:t>
      </w:r>
      <w:r>
        <w:rPr>
          <w:spacing w:val="-4"/>
        </w:rPr>
        <w:t xml:space="preserve"> </w:t>
      </w:r>
      <w:r>
        <w:t xml:space="preserve">бумаг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5"/>
        </w:rPr>
        <w:t xml:space="preserve"> НРД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6"/>
        <w:ind w:left="1382"/>
        <w:jc w:val="both"/>
        <w:rPr>
          <w:rFonts w:ascii="Symbol" w:hAnsi="Symbol"/>
        </w:rPr>
      </w:pPr>
      <w:r>
        <w:t xml:space="preserve">Консоль</w:t>
      </w:r>
      <w:r>
        <w:rPr>
          <w:spacing w:val="-7"/>
        </w:rPr>
        <w:t xml:space="preserve"> </w:t>
      </w:r>
      <w:r>
        <w:t xml:space="preserve">автоматических</w:t>
      </w:r>
      <w:r>
        <w:rPr>
          <w:spacing w:val="-8"/>
        </w:rPr>
        <w:t xml:space="preserve"> </w:t>
      </w:r>
      <w:r>
        <w:rPr>
          <w:spacing w:val="-2"/>
        </w:rPr>
        <w:t xml:space="preserve">действий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8"/>
        <w:pBdr/>
        <w:spacing w:before="163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8"/>
        </w:tabs>
        <w:spacing/>
        <w:ind w:hanging="565" w:left="848"/>
        <w:jc w:val="both"/>
        <w:rPr/>
      </w:pPr>
      <w:r/>
      <w:bookmarkStart w:id="226" w:name="_bookmark8"/>
      <w:r/>
      <w:bookmarkEnd w:id="226"/>
      <w:r>
        <w:t xml:space="preserve">СРОЧНЫЙ</w:t>
      </w:r>
      <w:r>
        <w:rPr>
          <w:spacing w:val="5"/>
        </w:rPr>
        <w:t xml:space="preserve"> </w:t>
      </w:r>
      <w:r>
        <w:rPr>
          <w:spacing w:val="-4"/>
        </w:rPr>
        <w:t xml:space="preserve">РЫНОК</w:t>
      </w:r>
      <w:r/>
    </w:p>
    <w:p>
      <w:pPr>
        <w:pBdr/>
        <w:spacing w:before="68"/>
        <w:ind w:left="566"/>
        <w:jc w:val="both"/>
        <w:rPr>
          <w:i/>
        </w:rPr>
      </w:pPr>
      <w:r>
        <w:rPr>
          <w:i/>
          <w:spacing w:val="-2"/>
        </w:rPr>
        <w:t xml:space="preserve">Справочники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Производные</w:t>
      </w:r>
      <w:r>
        <w:rPr>
          <w:spacing w:val="-6"/>
        </w:rPr>
        <w:t xml:space="preserve"> </w:t>
      </w:r>
      <w:r>
        <w:rPr>
          <w:spacing w:val="-2"/>
        </w:rPr>
        <w:t xml:space="preserve">инструменты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Виды</w:t>
      </w:r>
      <w:r>
        <w:rPr>
          <w:spacing w:val="-4"/>
        </w:rPr>
        <w:t xml:space="preserve"> </w:t>
      </w:r>
      <w:r>
        <w:t xml:space="preserve">производных</w:t>
      </w:r>
      <w:r>
        <w:rPr>
          <w:spacing w:val="-4"/>
        </w:rPr>
        <w:t xml:space="preserve"> </w:t>
      </w:r>
      <w:r>
        <w:rPr>
          <w:spacing w:val="-2"/>
        </w:rPr>
        <w:t xml:space="preserve">инструментов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Перечень</w:t>
      </w:r>
      <w:r>
        <w:rPr>
          <w:spacing w:val="-8"/>
        </w:rPr>
        <w:t xml:space="preserve"> </w:t>
      </w:r>
      <w:r>
        <w:t xml:space="preserve">загружаемых</w:t>
      </w:r>
      <w:r>
        <w:rPr>
          <w:spacing w:val="-7"/>
        </w:rPr>
        <w:t xml:space="preserve"> </w:t>
      </w:r>
      <w:r>
        <w:t xml:space="preserve">производных</w:t>
      </w:r>
      <w:r>
        <w:rPr>
          <w:spacing w:val="-7"/>
        </w:rPr>
        <w:t xml:space="preserve"> </w:t>
      </w:r>
      <w:r>
        <w:rPr>
          <w:spacing w:val="-2"/>
        </w:rPr>
        <w:t xml:space="preserve">инструментов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/>
        <w:ind w:left="1382"/>
        <w:jc w:val="both"/>
        <w:rPr>
          <w:rFonts w:ascii="Symbol" w:hAnsi="Symbol"/>
        </w:rPr>
      </w:pPr>
      <w:r>
        <w:t xml:space="preserve">Типы</w:t>
      </w:r>
      <w:r>
        <w:rPr>
          <w:spacing w:val="-9"/>
        </w:rPr>
        <w:t xml:space="preserve"> </w:t>
      </w:r>
      <w:r>
        <w:t xml:space="preserve">котировок</w:t>
      </w:r>
      <w:r>
        <w:rPr>
          <w:spacing w:val="-7"/>
        </w:rPr>
        <w:t xml:space="preserve"> </w:t>
      </w:r>
      <w:r>
        <w:t xml:space="preserve">производных</w:t>
      </w:r>
      <w:r>
        <w:rPr>
          <w:spacing w:val="-7"/>
        </w:rPr>
        <w:t xml:space="preserve"> </w:t>
      </w:r>
      <w:r>
        <w:rPr>
          <w:spacing w:val="-2"/>
        </w:rPr>
        <w:t xml:space="preserve">инструментов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Котировки</w:t>
      </w:r>
      <w:r>
        <w:rPr>
          <w:spacing w:val="-8"/>
        </w:rPr>
        <w:t xml:space="preserve"> </w:t>
      </w:r>
      <w:r>
        <w:t xml:space="preserve">производных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Оценочная</w:t>
      </w:r>
      <w:r>
        <w:rPr>
          <w:spacing w:val="-7"/>
        </w:rPr>
        <w:t xml:space="preserve"> </w:t>
      </w:r>
      <w:r>
        <w:t xml:space="preserve">стоимость</w:t>
      </w:r>
      <w:r>
        <w:rPr>
          <w:spacing w:val="-5"/>
        </w:rPr>
        <w:t xml:space="preserve"> </w:t>
      </w:r>
      <w:r>
        <w:rPr>
          <w:spacing w:val="-4"/>
        </w:rPr>
        <w:t xml:space="preserve">ПБАФИ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9" w:line="259" w:lineRule="auto"/>
        <w:ind w:right="772" w:left="1382"/>
        <w:jc w:val="both"/>
        <w:rPr>
          <w:rFonts w:ascii="Symbol" w:hAnsi="Symbol"/>
        </w:rPr>
      </w:pPr>
      <w:r>
        <w:t xml:space="preserve">Переоценка</w:t>
      </w:r>
      <w:r>
        <w:rPr>
          <w:spacing w:val="-6"/>
        </w:rPr>
        <w:t xml:space="preserve"> </w:t>
      </w:r>
      <w:r>
        <w:t xml:space="preserve">прочих</w:t>
      </w:r>
      <w:r>
        <w:rPr>
          <w:spacing w:val="-6"/>
        </w:rPr>
        <w:t xml:space="preserve"> </w:t>
      </w:r>
      <w:r>
        <w:t xml:space="preserve">базовых</w:t>
      </w:r>
      <w:r>
        <w:rPr>
          <w:spacing w:val="-6"/>
        </w:rPr>
        <w:t xml:space="preserve"> </w:t>
      </w:r>
      <w:r>
        <w:t xml:space="preserve">активов</w:t>
      </w:r>
      <w:r>
        <w:rPr>
          <w:spacing w:val="-10"/>
        </w:rPr>
        <w:t xml:space="preserve"> </w:t>
      </w:r>
      <w:r>
        <w:t xml:space="preserve">финансовых </w:t>
      </w:r>
      <w:r>
        <w:rPr>
          <w:spacing w:val="-2"/>
        </w:rPr>
        <w:t xml:space="preserve">инструментов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line="265" w:lineRule="exact"/>
        <w:ind w:left="1382"/>
        <w:jc w:val="both"/>
        <w:rPr>
          <w:rFonts w:ascii="Symbol" w:hAnsi="Symbol"/>
        </w:rPr>
      </w:pPr>
      <w:r>
        <w:t xml:space="preserve">Прочие</w:t>
      </w:r>
      <w:r>
        <w:rPr>
          <w:spacing w:val="-7"/>
        </w:rPr>
        <w:t xml:space="preserve"> </w:t>
      </w:r>
      <w:r>
        <w:t xml:space="preserve">базовые</w:t>
      </w:r>
      <w:r>
        <w:rPr>
          <w:spacing w:val="-7"/>
        </w:rPr>
        <w:t xml:space="preserve"> </w:t>
      </w:r>
      <w:r>
        <w:t xml:space="preserve">активы</w:t>
      </w:r>
      <w:r>
        <w:rPr>
          <w:spacing w:val="-8"/>
        </w:rPr>
        <w:t xml:space="preserve"> </w:t>
      </w:r>
      <w:r>
        <w:t xml:space="preserve">финансовых</w:t>
      </w:r>
      <w:r>
        <w:rPr>
          <w:spacing w:val="-6"/>
        </w:rPr>
        <w:t xml:space="preserve"> </w:t>
      </w:r>
      <w:r>
        <w:rPr>
          <w:spacing w:val="-2"/>
        </w:rPr>
        <w:t xml:space="preserve">инструментов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0"/>
        <w:ind w:left="662"/>
        <w:jc w:val="both"/>
        <w:rPr>
          <w:i/>
        </w:rPr>
      </w:pPr>
      <w:r>
        <w:rPr>
          <w:i/>
          <w:spacing w:val="-2"/>
        </w:rPr>
        <w:t xml:space="preserve">Сервис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0"/>
        <w:ind w:left="1382"/>
        <w:jc w:val="both"/>
        <w:rPr>
          <w:rFonts w:ascii="Symbol" w:hAnsi="Symbol"/>
        </w:rPr>
      </w:pPr>
      <w:r>
        <w:t xml:space="preserve">Импорт</w:t>
      </w:r>
      <w:r>
        <w:rPr>
          <w:spacing w:val="-5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rPr>
          <w:spacing w:val="-4"/>
        </w:rPr>
        <w:t xml:space="preserve">FORTS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0"/>
        <w:ind w:left="662"/>
        <w:jc w:val="both"/>
        <w:rPr>
          <w:i/>
        </w:rPr>
      </w:pPr>
      <w:r>
        <w:rPr>
          <w:i/>
          <w:spacing w:val="-2"/>
        </w:rPr>
        <w:t xml:space="preserve">Документы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2"/>
        <w:ind w:left="1382"/>
        <w:jc w:val="both"/>
        <w:rPr>
          <w:rFonts w:ascii="Symbol" w:hAnsi="Symbol"/>
        </w:rPr>
      </w:pPr>
      <w:r>
        <w:t xml:space="preserve">Сделка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срочном</w:t>
      </w:r>
      <w:r>
        <w:rPr>
          <w:spacing w:val="-2"/>
        </w:rPr>
        <w:t xml:space="preserve"> рынке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"/>
        <w:ind w:left="1382"/>
        <w:jc w:val="both"/>
        <w:rPr>
          <w:rFonts w:ascii="Symbol" w:hAnsi="Symbol"/>
        </w:rPr>
      </w:pPr>
      <w:r>
        <w:t xml:space="preserve">Расчет</w:t>
      </w:r>
      <w:r>
        <w:rPr>
          <w:spacing w:val="-7"/>
        </w:rPr>
        <w:t xml:space="preserve"> </w:t>
      </w:r>
      <w:r>
        <w:t xml:space="preserve">вариационной</w:t>
      </w:r>
      <w:r>
        <w:rPr>
          <w:spacing w:val="-6"/>
        </w:rPr>
        <w:t xml:space="preserve"> </w:t>
      </w:r>
      <w:r>
        <w:rPr>
          <w:spacing w:val="-2"/>
        </w:rPr>
        <w:t xml:space="preserve">маржи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21"/>
        <w:ind w:left="1382"/>
        <w:jc w:val="both"/>
        <w:rPr>
          <w:rFonts w:ascii="Symbol" w:hAnsi="Symbol"/>
        </w:rPr>
      </w:pPr>
      <w:r>
        <w:t xml:space="preserve">Переоценка</w:t>
      </w:r>
      <w:r>
        <w:rPr>
          <w:spacing w:val="-10"/>
        </w:rPr>
        <w:t xml:space="preserve"> </w:t>
      </w:r>
      <w:r>
        <w:t xml:space="preserve">производных</w:t>
      </w:r>
      <w:r>
        <w:rPr>
          <w:spacing w:val="-11"/>
        </w:rPr>
        <w:t xml:space="preserve"> </w:t>
      </w:r>
      <w:r>
        <w:t xml:space="preserve">финансовых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7"/>
        <w:ind w:left="1382"/>
        <w:jc w:val="both"/>
        <w:rPr>
          <w:rFonts w:ascii="Symbol" w:hAnsi="Symbol"/>
        </w:rPr>
      </w:pPr>
      <w:r>
        <w:t xml:space="preserve">Исполнение</w:t>
      </w:r>
      <w:r>
        <w:rPr>
          <w:spacing w:val="-11"/>
        </w:rPr>
        <w:t xml:space="preserve"> </w:t>
      </w:r>
      <w:r>
        <w:rPr>
          <w:spacing w:val="-2"/>
        </w:rPr>
        <w:t xml:space="preserve">контрактов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1"/>
        <w:ind w:left="566"/>
        <w:jc w:val="both"/>
        <w:rPr>
          <w:i/>
        </w:rPr>
      </w:pPr>
      <w:r>
        <w:rPr>
          <w:i/>
        </w:rPr>
        <w:t xml:space="preserve">Валютный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рынок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180"/>
        <w:ind w:left="1382"/>
        <w:jc w:val="both"/>
        <w:rPr>
          <w:rFonts w:ascii="Symbol" w:hAnsi="Symbol"/>
        </w:rPr>
      </w:pPr>
      <w:r>
        <w:t xml:space="preserve">Сделка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валютном</w:t>
      </w:r>
      <w:r>
        <w:rPr>
          <w:spacing w:val="-3"/>
        </w:rPr>
        <w:t xml:space="preserve"> </w:t>
      </w:r>
      <w:r>
        <w:rPr>
          <w:spacing w:val="-2"/>
        </w:rPr>
        <w:t xml:space="preserve">рынке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pBdr/>
        <w:spacing/>
        <w:ind/>
        <w:jc w:val="both"/>
        <w:rPr>
          <w:rFonts w:ascii="Symbol" w:hAnsi="Symbol"/>
        </w:rPr>
        <w:sectPr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cols w:num="1" w:sep="0" w:space="720" w:equalWidth="1"/>
        </w:sect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382"/>
        </w:tabs>
        <w:spacing w:before="87"/>
        <w:ind w:left="1382"/>
        <w:jc w:val="both"/>
        <w:rPr>
          <w:rFonts w:ascii="Symbol" w:hAnsi="Symbol"/>
          <w:sz w:val="28"/>
        </w:rPr>
      </w:pPr>
      <w:r>
        <w:t xml:space="preserve">Исполнение</w:t>
      </w:r>
      <w:r>
        <w:rPr>
          <w:spacing w:val="-7"/>
        </w:rPr>
        <w:t xml:space="preserve"> </w:t>
      </w:r>
      <w:r>
        <w:t xml:space="preserve">сделки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валютном</w:t>
      </w:r>
      <w:r>
        <w:rPr>
          <w:spacing w:val="-6"/>
        </w:rPr>
        <w:t xml:space="preserve"> </w:t>
      </w:r>
      <w:r>
        <w:rPr>
          <w:spacing w:val="-4"/>
        </w:rPr>
        <w:t xml:space="preserve">рынке</w:t>
      </w:r>
      <w:r>
        <w:rPr>
          <w:rFonts w:ascii="Symbol" w:hAnsi="Symbol"/>
          <w:sz w:val="28"/>
        </w:rPr>
      </w:r>
      <w:r>
        <w:rPr>
          <w:rFonts w:ascii="Symbol" w:hAnsi="Symbol"/>
          <w:sz w:val="28"/>
        </w:rPr>
      </w:r>
    </w:p>
    <w:p>
      <w:pPr>
        <w:pStyle w:val="928"/>
        <w:pBdr/>
        <w:spacing w:before="146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8"/>
        </w:tabs>
        <w:spacing/>
        <w:ind w:hanging="565" w:left="848"/>
        <w:jc w:val="both"/>
        <w:rPr/>
      </w:pPr>
      <w:r/>
      <w:bookmarkStart w:id="249" w:name="_bookmark9"/>
      <w:r/>
      <w:bookmarkEnd w:id="249"/>
      <w:r>
        <w:t xml:space="preserve">БРОКЕРСКАЯ</w:t>
      </w:r>
      <w:r>
        <w:rPr>
          <w:spacing w:val="8"/>
        </w:rPr>
        <w:t xml:space="preserve"> </w:t>
      </w:r>
      <w:r>
        <w:rPr>
          <w:spacing w:val="-2"/>
        </w:rPr>
        <w:t xml:space="preserve">ДЕЯТЕЛЬНОСТЬ</w:t>
      </w:r>
      <w:r/>
    </w:p>
    <w:p>
      <w:pPr>
        <w:pBdr/>
        <w:spacing w:before="263"/>
        <w:ind w:left="1135"/>
        <w:jc w:val="both"/>
        <w:rPr>
          <w:i/>
          <w:sz w:val="24"/>
        </w:rPr>
      </w:pPr>
      <w:r>
        <w:rPr>
          <w:i/>
          <w:sz w:val="24"/>
        </w:rPr>
        <w:t xml:space="preserve">Брокерские</w:t>
      </w:r>
      <w:r>
        <w:rPr>
          <w:i/>
          <w:spacing w:val="-2"/>
          <w:sz w:val="24"/>
        </w:rPr>
        <w:t xml:space="preserve"> операции</w:t>
      </w:r>
      <w:r>
        <w:rPr>
          <w:i/>
          <w:sz w:val="24"/>
        </w:rPr>
      </w:r>
      <w:r>
        <w:rPr>
          <w:i/>
          <w:sz w:val="24"/>
        </w:rPr>
      </w:r>
    </w:p>
    <w:p>
      <w:pPr>
        <w:pBdr/>
        <w:spacing w:before="55" w:line="288" w:lineRule="auto"/>
        <w:ind w:right="251" w:left="1135"/>
        <w:jc w:val="both"/>
        <w:rPr>
          <w:i/>
          <w:sz w:val="24"/>
        </w:rPr>
      </w:pPr>
      <w:r>
        <w:rPr>
          <w:i/>
          <w:sz w:val="24"/>
        </w:rPr>
        <w:t xml:space="preserve">Брокерская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сделка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валютном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рынке Корпоративные действия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855"/>
        </w:tabs>
        <w:spacing w:before="3"/>
        <w:ind w:left="1855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 xml:space="preserve">Корпоративные</w:t>
      </w:r>
      <w:r>
        <w:rPr>
          <w:spacing w:val="-6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действия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855"/>
        </w:tabs>
        <w:spacing w:before="137"/>
        <w:ind w:left="1855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 xml:space="preserve">Распределения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доходов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по</w:t>
      </w:r>
      <w:r>
        <w:rPr>
          <w:spacing w:val="-2"/>
          <w:position w:val="1"/>
          <w:sz w:val="24"/>
        </w:rPr>
        <w:t xml:space="preserve"> клиентам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Bdr/>
        <w:spacing w:before="134"/>
        <w:ind w:left="1135"/>
        <w:jc w:val="both"/>
        <w:rPr>
          <w:i/>
          <w:sz w:val="24"/>
        </w:rPr>
      </w:pPr>
      <w:r>
        <w:rPr>
          <w:i/>
          <w:sz w:val="24"/>
        </w:rPr>
        <w:t xml:space="preserve">Справочники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2"/>
          <w:sz w:val="24"/>
        </w:rPr>
        <w:t xml:space="preserve"> настройки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855"/>
        </w:tabs>
        <w:spacing w:before="153"/>
        <w:ind w:left="1855"/>
        <w:jc w:val="both"/>
        <w:rPr>
          <w:rFonts w:ascii="Symbol" w:hAnsi="Symbol"/>
          <w:sz w:val="24"/>
        </w:rPr>
      </w:pPr>
      <w:r>
        <w:rPr>
          <w:position w:val="1"/>
          <w:sz w:val="24"/>
        </w:rPr>
        <w:t xml:space="preserve">Виды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брокерских </w:t>
      </w:r>
      <w:r>
        <w:rPr>
          <w:spacing w:val="-2"/>
          <w:position w:val="1"/>
          <w:sz w:val="24"/>
        </w:rPr>
        <w:t xml:space="preserve">операций</w:t>
      </w: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928"/>
        <w:pBdr/>
        <w:spacing/>
        <w:ind w:firstLine="0" w:left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8"/>
        <w:pBdr/>
        <w:spacing w:before="255"/>
        <w:ind w:firstLine="0" w:left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1"/>
        <w:numPr>
          <w:ilvl w:val="1"/>
          <w:numId w:val="1"/>
        </w:numPr>
        <w:pBdr/>
        <w:tabs>
          <w:tab w:val="left" w:leader="none" w:pos="847"/>
        </w:tabs>
        <w:spacing/>
        <w:ind w:hanging="715" w:left="847"/>
        <w:jc w:val="both"/>
        <w:rPr/>
      </w:pPr>
      <w:r/>
      <w:bookmarkStart w:id="259" w:name="_bookmark10"/>
      <w:r/>
      <w:bookmarkEnd w:id="259"/>
      <w:r>
        <w:rPr>
          <w:spacing w:val="-2"/>
        </w:rPr>
        <w:t xml:space="preserve">СПРАВОЧНИКИ</w:t>
      </w:r>
      <w:r/>
    </w:p>
    <w:p>
      <w:pPr>
        <w:pStyle w:val="928"/>
        <w:pBdr/>
        <w:spacing w:before="267"/>
        <w:ind w:firstLine="0" w:left="566"/>
        <w:jc w:val="both"/>
        <w:rPr/>
      </w:pPr>
      <w:r>
        <w:t xml:space="preserve">В</w:t>
      </w:r>
      <w:r>
        <w:rPr>
          <w:spacing w:val="-9"/>
        </w:rPr>
        <w:t xml:space="preserve"> </w:t>
      </w:r>
      <w:r>
        <w:t xml:space="preserve">данном</w:t>
      </w:r>
      <w:r>
        <w:rPr>
          <w:spacing w:val="-5"/>
        </w:rPr>
        <w:t xml:space="preserve"> </w:t>
      </w:r>
      <w:r>
        <w:t xml:space="preserve">разделе</w:t>
      </w:r>
      <w:r>
        <w:rPr>
          <w:spacing w:val="-5"/>
        </w:rPr>
        <w:t xml:space="preserve"> </w:t>
      </w:r>
      <w:r>
        <w:t xml:space="preserve">рассматриваются</w:t>
      </w:r>
      <w:r>
        <w:rPr>
          <w:spacing w:val="-6"/>
        </w:rPr>
        <w:t xml:space="preserve"> </w:t>
      </w:r>
      <w:r>
        <w:t xml:space="preserve">некоторые</w:t>
      </w:r>
      <w:r>
        <w:rPr>
          <w:spacing w:val="-5"/>
        </w:rPr>
        <w:t xml:space="preserve"> </w:t>
      </w:r>
      <w:r>
        <w:t xml:space="preserve">объекты</w:t>
      </w:r>
      <w:r>
        <w:rPr>
          <w:spacing w:val="-5"/>
        </w:rPr>
        <w:t xml:space="preserve"> </w:t>
      </w:r>
      <w:r>
        <w:rPr>
          <w:spacing w:val="-2"/>
        </w:rPr>
        <w:t xml:space="preserve">раздела</w:t>
      </w:r>
      <w:r/>
    </w:p>
    <w:p>
      <w:pPr>
        <w:pStyle w:val="928"/>
        <w:pBdr/>
        <w:spacing w:before="21" w:line="259" w:lineRule="auto"/>
        <w:ind w:right="251" w:firstLine="0" w:left="283"/>
        <w:jc w:val="both"/>
        <w:rPr/>
      </w:pPr>
      <w:r>
        <w:t xml:space="preserve">«Справочники» решения «1C-Рарус:</w:t>
      </w:r>
      <w:r>
        <w:t xml:space="preserve">Некредитная финансовая организация». Описание остальных объектов содержится в руководстве</w:t>
      </w:r>
      <w:r>
        <w:rPr>
          <w:spacing w:val="-6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решению</w:t>
      </w:r>
      <w:r>
        <w:rPr>
          <w:spacing w:val="-6"/>
        </w:rPr>
        <w:t xml:space="preserve"> </w:t>
      </w:r>
      <w:r>
        <w:t xml:space="preserve">«1</w:t>
      </w:r>
      <w:r>
        <w:t xml:space="preserve">С:Бухгалтерия</w:t>
      </w:r>
      <w:r>
        <w:rPr>
          <w:spacing w:val="-8"/>
        </w:rPr>
        <w:t xml:space="preserve"> </w:t>
      </w:r>
      <w:r>
        <w:t xml:space="preserve">8</w:t>
      </w:r>
      <w:r>
        <w:rPr>
          <w:spacing w:val="-2"/>
        </w:rPr>
        <w:t xml:space="preserve">».</w:t>
      </w:r>
      <w:r/>
    </w:p>
    <w:p>
      <w:pPr>
        <w:pBdr/>
        <w:spacing w:before="157"/>
        <w:ind w:left="566"/>
        <w:jc w:val="both"/>
        <w:rPr>
          <w:i/>
        </w:rPr>
      </w:pPr>
      <w:r>
        <w:rPr>
          <w:i/>
        </w:rPr>
        <w:t xml:space="preserve">Банк</w:t>
      </w:r>
      <w:r>
        <w:rPr>
          <w:i/>
          <w:spacing w:val="-1"/>
        </w:rPr>
        <w:t xml:space="preserve"> </w:t>
      </w:r>
      <w:r>
        <w:rPr>
          <w:i/>
        </w:rPr>
        <w:t xml:space="preserve">и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касса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76"/>
        </w:tabs>
        <w:spacing w:before="20"/>
        <w:ind w:left="1276"/>
        <w:jc w:val="both"/>
        <w:rPr>
          <w:rFonts w:ascii="Symbol" w:hAnsi="Symbol"/>
        </w:rPr>
      </w:pPr>
      <w:r>
        <w:t xml:space="preserve">Целевые</w:t>
      </w:r>
      <w:r>
        <w:rPr>
          <w:spacing w:val="-6"/>
        </w:rPr>
        <w:t xml:space="preserve"> </w:t>
      </w:r>
      <w:r>
        <w:t xml:space="preserve">назначения</w:t>
      </w:r>
      <w:r>
        <w:rPr>
          <w:spacing w:val="-7"/>
        </w:rPr>
        <w:t xml:space="preserve"> </w:t>
      </w:r>
      <w:r>
        <w:t xml:space="preserve">подотчетных</w:t>
      </w:r>
      <w:r>
        <w:rPr>
          <w:spacing w:val="-5"/>
        </w:rPr>
        <w:t xml:space="preserve"> </w:t>
      </w:r>
      <w:r>
        <w:rPr>
          <w:spacing w:val="-4"/>
        </w:rPr>
        <w:t xml:space="preserve">сумм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1"/>
        <w:ind w:left="566"/>
        <w:jc w:val="both"/>
        <w:rPr>
          <w:i/>
        </w:rPr>
      </w:pPr>
      <w:r>
        <w:rPr>
          <w:i/>
        </w:rPr>
        <w:t xml:space="preserve">Единый</w:t>
      </w:r>
      <w:r>
        <w:rPr>
          <w:i/>
          <w:spacing w:val="-6"/>
        </w:rPr>
        <w:t xml:space="preserve"> </w:t>
      </w:r>
      <w:r>
        <w:rPr>
          <w:i/>
        </w:rPr>
        <w:t xml:space="preserve">план</w:t>
      </w:r>
      <w:r>
        <w:rPr>
          <w:i/>
          <w:spacing w:val="-5"/>
        </w:rPr>
        <w:t xml:space="preserve"> </w:t>
      </w:r>
      <w:r>
        <w:rPr>
          <w:i/>
          <w:spacing w:val="-2"/>
        </w:rPr>
        <w:t xml:space="preserve">счетов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76"/>
        </w:tabs>
        <w:spacing w:before="22"/>
        <w:ind w:left="1276"/>
        <w:jc w:val="both"/>
        <w:rPr>
          <w:rFonts w:ascii="Symbol" w:hAnsi="Symbol"/>
        </w:rPr>
      </w:pPr>
      <w:r>
        <w:t xml:space="preserve">Лицевые</w:t>
      </w:r>
      <w:r>
        <w:rPr>
          <w:spacing w:val="-4"/>
        </w:rPr>
        <w:t xml:space="preserve"> </w:t>
      </w:r>
      <w:r>
        <w:rPr>
          <w:spacing w:val="-2"/>
        </w:rPr>
        <w:t xml:space="preserve">счета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76"/>
        </w:tabs>
        <w:spacing w:before="18"/>
        <w:ind w:left="1276"/>
        <w:jc w:val="both"/>
        <w:rPr>
          <w:rFonts w:ascii="Symbol" w:hAnsi="Symbol"/>
        </w:rPr>
      </w:pPr>
      <w:r>
        <w:t xml:space="preserve">Парные</w:t>
      </w:r>
      <w:r>
        <w:rPr>
          <w:spacing w:val="-2"/>
        </w:rPr>
        <w:t xml:space="preserve"> счета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76"/>
        </w:tabs>
        <w:spacing w:before="18"/>
        <w:ind w:left="1276"/>
        <w:jc w:val="both"/>
        <w:rPr>
          <w:rFonts w:ascii="Symbol" w:hAnsi="Symbol"/>
        </w:rPr>
      </w:pPr>
      <w:r>
        <w:t xml:space="preserve">План</w:t>
      </w:r>
      <w:r>
        <w:rPr>
          <w:spacing w:val="-7"/>
        </w:rPr>
        <w:t xml:space="preserve"> </w:t>
      </w:r>
      <w:r>
        <w:t xml:space="preserve">счетов</w:t>
      </w:r>
      <w:r>
        <w:rPr>
          <w:spacing w:val="-9"/>
        </w:rPr>
        <w:t xml:space="preserve"> </w:t>
      </w:r>
      <w:r>
        <w:t xml:space="preserve">бухгалтерского</w:t>
      </w:r>
      <w:r>
        <w:rPr>
          <w:spacing w:val="-6"/>
        </w:rPr>
        <w:t xml:space="preserve"> </w:t>
      </w:r>
      <w:r>
        <w:rPr>
          <w:spacing w:val="-2"/>
        </w:rPr>
        <w:t xml:space="preserve">учета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pBdr/>
        <w:spacing/>
        <w:ind/>
        <w:jc w:val="both"/>
        <w:rPr>
          <w:rFonts w:ascii="Symbol" w:hAnsi="Symbol"/>
        </w:rPr>
        <w:sectPr>
          <w:footnotePr/>
          <w:endnotePr/>
          <w:type w:val="nextPage"/>
          <w:pgSz w:h="11910" w:orient="portrait" w:w="8400"/>
          <w:pgMar w:top="1320" w:right="708" w:bottom="1640" w:left="850" w:header="0" w:footer="1449" w:gutter="0"/>
          <w:cols w:num="1" w:sep="0" w:space="720" w:equalWidth="1"/>
        </w:sect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76"/>
        </w:tabs>
        <w:spacing w:before="87"/>
        <w:ind w:left="1276"/>
        <w:jc w:val="both"/>
        <w:rPr>
          <w:rFonts w:ascii="Symbol" w:hAnsi="Symbol"/>
        </w:rPr>
      </w:pPr>
      <w:r>
        <w:t xml:space="preserve">Символы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4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финансовых</w:t>
      </w:r>
      <w:r>
        <w:rPr>
          <w:spacing w:val="-3"/>
        </w:rPr>
        <w:t xml:space="preserve"> </w:t>
      </w:r>
      <w:r>
        <w:rPr>
          <w:spacing w:val="-2"/>
        </w:rPr>
        <w:t xml:space="preserve">результатах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76"/>
        </w:tabs>
        <w:spacing w:before="18"/>
        <w:ind w:left="1276"/>
        <w:jc w:val="both"/>
        <w:rPr>
          <w:rFonts w:ascii="Symbol" w:hAnsi="Symbol"/>
        </w:rPr>
      </w:pPr>
      <w:r>
        <w:t xml:space="preserve">Статьи</w:t>
      </w:r>
      <w:r>
        <w:rPr>
          <w:spacing w:val="-4"/>
        </w:rPr>
        <w:t xml:space="preserve"> </w:t>
      </w:r>
      <w:r>
        <w:t xml:space="preserve">доходов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расходов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76"/>
        </w:tabs>
        <w:spacing w:before="16"/>
        <w:ind w:left="1276"/>
        <w:jc w:val="both"/>
        <w:rPr>
          <w:rFonts w:ascii="Symbol" w:hAnsi="Symbol"/>
        </w:rPr>
      </w:pPr>
      <w:r>
        <w:t xml:space="preserve">Оценочные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условные</w:t>
      </w:r>
      <w:r>
        <w:rPr>
          <w:spacing w:val="-4"/>
        </w:rPr>
        <w:t xml:space="preserve"> </w:t>
      </w:r>
      <w:r>
        <w:rPr>
          <w:spacing w:val="-2"/>
        </w:rPr>
        <w:t xml:space="preserve">обязательства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1"/>
        <w:ind w:left="566"/>
        <w:jc w:val="both"/>
        <w:rPr>
          <w:i/>
        </w:rPr>
      </w:pPr>
      <w:r>
        <w:rPr>
          <w:i/>
        </w:rPr>
        <w:t xml:space="preserve">ОС</w:t>
      </w:r>
      <w:r>
        <w:rPr>
          <w:i/>
          <w:spacing w:val="-2"/>
        </w:rPr>
        <w:t xml:space="preserve"> </w:t>
      </w:r>
      <w:r>
        <w:rPr>
          <w:i/>
        </w:rPr>
        <w:t xml:space="preserve">и</w:t>
      </w:r>
      <w:r>
        <w:rPr>
          <w:i/>
          <w:spacing w:val="-1"/>
        </w:rPr>
        <w:t xml:space="preserve"> </w:t>
      </w:r>
      <w:r>
        <w:rPr>
          <w:i/>
          <w:spacing w:val="-5"/>
        </w:rPr>
        <w:t xml:space="preserve">НМА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22"/>
        <w:ind w:left="1286"/>
        <w:jc w:val="both"/>
        <w:rPr>
          <w:rFonts w:ascii="Symbol" w:hAnsi="Symbol"/>
        </w:rPr>
      </w:pPr>
      <w:r>
        <w:t xml:space="preserve">Группы</w:t>
      </w:r>
      <w:r>
        <w:rPr>
          <w:spacing w:val="-5"/>
        </w:rPr>
        <w:t xml:space="preserve"> </w:t>
      </w:r>
      <w:r>
        <w:t xml:space="preserve">учета</w:t>
      </w:r>
      <w:r>
        <w:rPr>
          <w:spacing w:val="-5"/>
        </w:rPr>
        <w:t xml:space="preserve"> </w:t>
      </w:r>
      <w:r>
        <w:t xml:space="preserve">основных</w:t>
      </w:r>
      <w:r>
        <w:rPr>
          <w:spacing w:val="-4"/>
        </w:rPr>
        <w:t xml:space="preserve"> </w:t>
      </w:r>
      <w:r>
        <w:rPr>
          <w:spacing w:val="-2"/>
        </w:rPr>
        <w:t xml:space="preserve">средств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21"/>
        <w:ind w:left="1286"/>
        <w:jc w:val="both"/>
        <w:rPr>
          <w:rFonts w:ascii="Symbol" w:hAnsi="Symbol"/>
        </w:rPr>
      </w:pPr>
      <w:r>
        <w:t xml:space="preserve">Группы</w:t>
      </w:r>
      <w:r>
        <w:rPr>
          <w:spacing w:val="-5"/>
        </w:rPr>
        <w:t xml:space="preserve"> </w:t>
      </w:r>
      <w:r>
        <w:t xml:space="preserve">учета</w:t>
      </w:r>
      <w:r>
        <w:rPr>
          <w:spacing w:val="-4"/>
        </w:rPr>
        <w:t xml:space="preserve"> </w:t>
      </w:r>
      <w:r>
        <w:rPr>
          <w:spacing w:val="-5"/>
        </w:rPr>
        <w:t xml:space="preserve">НМА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6"/>
        <w:ind w:left="1286"/>
        <w:jc w:val="both"/>
        <w:rPr>
          <w:rFonts w:ascii="Symbol" w:hAnsi="Symbol"/>
        </w:rPr>
      </w:pPr>
      <w:r>
        <w:t xml:space="preserve">Оценочная</w:t>
      </w:r>
      <w:r>
        <w:rPr>
          <w:spacing w:val="-7"/>
        </w:rPr>
        <w:t xml:space="preserve"> </w:t>
      </w:r>
      <w:r>
        <w:t xml:space="preserve">стоимость</w:t>
      </w:r>
      <w:r>
        <w:rPr>
          <w:spacing w:val="-5"/>
        </w:rPr>
        <w:t xml:space="preserve"> ОС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1"/>
        <w:ind w:left="566"/>
        <w:jc w:val="both"/>
        <w:rPr>
          <w:i/>
        </w:rPr>
      </w:pPr>
      <w:r>
        <w:rPr>
          <w:i/>
          <w:spacing w:val="-2"/>
        </w:rPr>
        <w:t xml:space="preserve">Предприятие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9"/>
        <w:ind w:left="1286"/>
        <w:jc w:val="both"/>
        <w:rPr>
          <w:rFonts w:ascii="Symbol" w:hAnsi="Symbol"/>
        </w:rPr>
      </w:pPr>
      <w:r>
        <w:t xml:space="preserve">План</w:t>
      </w:r>
      <w:r>
        <w:rPr>
          <w:spacing w:val="-4"/>
        </w:rPr>
        <w:t xml:space="preserve"> </w:t>
      </w:r>
      <w:r>
        <w:rPr>
          <w:spacing w:val="-2"/>
        </w:rPr>
        <w:t xml:space="preserve">счетов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1"/>
        <w:ind w:left="566"/>
        <w:jc w:val="both"/>
        <w:rPr>
          <w:i/>
        </w:rPr>
      </w:pPr>
      <w:r>
        <w:rPr>
          <w:i/>
          <w:spacing w:val="-2"/>
        </w:rPr>
        <w:t xml:space="preserve">Контрагенты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9"/>
        <w:ind w:left="1286"/>
        <w:jc w:val="both"/>
        <w:rPr>
          <w:rFonts w:ascii="Symbol" w:hAnsi="Symbol"/>
        </w:rPr>
      </w:pPr>
      <w:r>
        <w:t xml:space="preserve">Зависимости</w:t>
      </w:r>
      <w:r>
        <w:rPr>
          <w:spacing w:val="-7"/>
        </w:rPr>
        <w:t xml:space="preserve"> </w:t>
      </w:r>
      <w:r>
        <w:rPr>
          <w:spacing w:val="-2"/>
        </w:rPr>
        <w:t xml:space="preserve">предприятий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9"/>
        <w:ind w:left="1286"/>
        <w:jc w:val="both"/>
        <w:rPr>
          <w:rFonts w:ascii="Symbol" w:hAnsi="Symbol"/>
        </w:rPr>
      </w:pPr>
      <w:r>
        <w:t xml:space="preserve">Сроки</w:t>
      </w:r>
      <w:r>
        <w:rPr>
          <w:spacing w:val="-4"/>
        </w:rPr>
        <w:t xml:space="preserve"> </w:t>
      </w:r>
      <w:r>
        <w:t xml:space="preserve">оплаты</w:t>
      </w:r>
      <w:r>
        <w:rPr>
          <w:spacing w:val="-3"/>
        </w:rPr>
        <w:t xml:space="preserve"> </w:t>
      </w:r>
      <w:r>
        <w:rPr>
          <w:spacing w:val="-2"/>
        </w:rPr>
        <w:t xml:space="preserve">комиссий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Bdr/>
        <w:spacing w:before="180"/>
        <w:ind w:left="566"/>
        <w:jc w:val="both"/>
        <w:rPr>
          <w:i/>
        </w:rPr>
      </w:pPr>
      <w:r>
        <w:rPr>
          <w:i/>
        </w:rPr>
        <w:t xml:space="preserve">Управление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рисками</w:t>
      </w:r>
      <w:r>
        <w:rPr>
          <w:i/>
        </w:rPr>
      </w:r>
      <w:r>
        <w:rPr>
          <w:i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22"/>
        <w:ind w:left="1286"/>
        <w:jc w:val="both"/>
        <w:rPr>
          <w:rFonts w:ascii="Symbol" w:hAnsi="Symbol"/>
        </w:rPr>
      </w:pPr>
      <w:r>
        <w:t xml:space="preserve">Рейтинговые</w:t>
      </w:r>
      <w:r>
        <w:rPr>
          <w:spacing w:val="-8"/>
        </w:rPr>
        <w:t xml:space="preserve"> </w:t>
      </w:r>
      <w:r>
        <w:rPr>
          <w:spacing w:val="-2"/>
        </w:rPr>
        <w:t xml:space="preserve">агентства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8"/>
        <w:ind w:left="1286"/>
        <w:jc w:val="both"/>
        <w:rPr>
          <w:rFonts w:ascii="Symbol" w:hAnsi="Symbol"/>
        </w:rPr>
      </w:pPr>
      <w:r>
        <w:t xml:space="preserve">Кредитные</w:t>
      </w:r>
      <w:r>
        <w:rPr>
          <w:spacing w:val="-7"/>
        </w:rPr>
        <w:t xml:space="preserve"> </w:t>
      </w:r>
      <w:r>
        <w:t xml:space="preserve">рейтинги</w:t>
      </w:r>
      <w:r>
        <w:rPr>
          <w:spacing w:val="-6"/>
        </w:rPr>
        <w:t xml:space="preserve"> </w:t>
      </w:r>
      <w:r>
        <w:rPr>
          <w:spacing w:val="-2"/>
        </w:rPr>
        <w:t xml:space="preserve">контрагентов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9"/>
        <w:ind w:left="1286"/>
        <w:jc w:val="both"/>
        <w:rPr>
          <w:rFonts w:ascii="Symbol" w:hAnsi="Symbol"/>
        </w:rPr>
      </w:pPr>
      <w:r>
        <w:t xml:space="preserve">Методы</w:t>
      </w:r>
      <w:r>
        <w:rPr>
          <w:spacing w:val="-8"/>
        </w:rPr>
        <w:t xml:space="preserve"> </w:t>
      </w:r>
      <w:r>
        <w:t xml:space="preserve">проверки</w:t>
      </w:r>
      <w:r>
        <w:rPr>
          <w:spacing w:val="-6"/>
        </w:rPr>
        <w:t xml:space="preserve"> </w:t>
      </w:r>
      <w:r>
        <w:t xml:space="preserve">кредитных</w:t>
      </w:r>
      <w:r>
        <w:rPr>
          <w:spacing w:val="-5"/>
        </w:rPr>
        <w:t xml:space="preserve"> </w:t>
      </w:r>
      <w:r>
        <w:rPr>
          <w:spacing w:val="-2"/>
        </w:rPr>
        <w:t xml:space="preserve">рисков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21"/>
        <w:ind w:left="1286"/>
        <w:jc w:val="both"/>
        <w:rPr>
          <w:rFonts w:ascii="Symbol" w:hAnsi="Symbol"/>
        </w:rPr>
      </w:pPr>
      <w:r>
        <w:t xml:space="preserve">Коэффициенты</w:t>
      </w:r>
      <w:r>
        <w:rPr>
          <w:spacing w:val="-9"/>
        </w:rPr>
        <w:t xml:space="preserve"> </w:t>
      </w:r>
      <w:r>
        <w:t xml:space="preserve">кредитного</w:t>
      </w:r>
      <w:r>
        <w:rPr>
          <w:spacing w:val="-7"/>
        </w:rPr>
        <w:t xml:space="preserve"> </w:t>
      </w:r>
      <w:r>
        <w:t xml:space="preserve">риска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rPr>
          <w:spacing w:val="-2"/>
        </w:rPr>
        <w:t xml:space="preserve">активов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9" w:line="254" w:lineRule="auto"/>
        <w:ind w:right="341" w:left="1286"/>
        <w:jc w:val="both"/>
        <w:rPr>
          <w:rFonts w:ascii="Symbol" w:hAnsi="Symbol"/>
        </w:rPr>
      </w:pPr>
      <w:r>
        <w:t xml:space="preserve">Коэффициенты</w:t>
      </w:r>
      <w:r>
        <w:rPr>
          <w:spacing w:val="-8"/>
        </w:rPr>
        <w:t xml:space="preserve"> </w:t>
      </w:r>
      <w:r>
        <w:t xml:space="preserve">рыночного</w:t>
      </w:r>
      <w:r>
        <w:rPr>
          <w:spacing w:val="-5"/>
        </w:rPr>
        <w:t xml:space="preserve"> </w:t>
      </w:r>
      <w:r>
        <w:t xml:space="preserve">риска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долговых</w:t>
      </w:r>
      <w:r>
        <w:rPr>
          <w:spacing w:val="-5"/>
        </w:rPr>
        <w:t xml:space="preserve"> </w:t>
      </w:r>
      <w:r>
        <w:t xml:space="preserve">ценных </w:t>
      </w:r>
      <w:r>
        <w:rPr>
          <w:spacing w:val="-4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7" w:line="254" w:lineRule="auto"/>
        <w:ind w:right="443" w:left="1286"/>
        <w:jc w:val="both"/>
        <w:rPr>
          <w:rFonts w:ascii="Symbol" w:hAnsi="Symbol"/>
        </w:rPr>
      </w:pPr>
      <w:r>
        <w:t xml:space="preserve">Коэффициенты</w:t>
      </w:r>
      <w:r>
        <w:rPr>
          <w:spacing w:val="-8"/>
        </w:rPr>
        <w:t xml:space="preserve"> </w:t>
      </w:r>
      <w:r>
        <w:t xml:space="preserve">рыночного</w:t>
      </w:r>
      <w:r>
        <w:rPr>
          <w:spacing w:val="-5"/>
        </w:rPr>
        <w:t xml:space="preserve"> </w:t>
      </w:r>
      <w:r>
        <w:t xml:space="preserve">риска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долевых</w:t>
      </w:r>
      <w:r>
        <w:rPr>
          <w:spacing w:val="-5"/>
        </w:rPr>
        <w:t xml:space="preserve"> </w:t>
      </w:r>
      <w:r>
        <w:t xml:space="preserve">ценных </w:t>
      </w:r>
      <w:r>
        <w:rPr>
          <w:spacing w:val="-4"/>
        </w:rPr>
        <w:t xml:space="preserve">бумаг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8"/>
        <w:ind w:left="1286"/>
        <w:jc w:val="both"/>
        <w:rPr>
          <w:rFonts w:ascii="Symbol" w:hAnsi="Symbol"/>
        </w:rPr>
      </w:pPr>
      <w:r>
        <w:t xml:space="preserve">Кредитный</w:t>
      </w:r>
      <w:r>
        <w:rPr>
          <w:spacing w:val="-9"/>
        </w:rPr>
        <w:t xml:space="preserve"> </w:t>
      </w:r>
      <w:r>
        <w:t xml:space="preserve">рейтинг</w:t>
      </w:r>
      <w:r>
        <w:rPr>
          <w:spacing w:val="-7"/>
        </w:rPr>
        <w:t xml:space="preserve"> </w:t>
      </w:r>
      <w:r>
        <w:t xml:space="preserve">ценной</w:t>
      </w:r>
      <w:r>
        <w:rPr>
          <w:spacing w:val="-7"/>
        </w:rPr>
        <w:t xml:space="preserve"> </w:t>
      </w:r>
      <w:r>
        <w:rPr>
          <w:spacing w:val="-2"/>
        </w:rPr>
        <w:t xml:space="preserve">бумаги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9"/>
        <w:ind w:left="1286"/>
        <w:jc w:val="both"/>
        <w:rPr>
          <w:rFonts w:ascii="Symbol" w:hAnsi="Symbol"/>
        </w:rPr>
      </w:pPr>
      <w:r>
        <w:t xml:space="preserve">Рыночные</w:t>
      </w:r>
      <w:r>
        <w:rPr>
          <w:spacing w:val="-4"/>
        </w:rPr>
        <w:t xml:space="preserve"> </w:t>
      </w:r>
      <w:r>
        <w:t xml:space="preserve">ставки</w:t>
      </w:r>
      <w:r>
        <w:rPr>
          <w:spacing w:val="-4"/>
        </w:rPr>
        <w:t xml:space="preserve"> </w:t>
      </w:r>
      <w:r>
        <w:t xml:space="preserve">рисков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rPr>
          <w:spacing w:val="-2"/>
        </w:rPr>
        <w:t xml:space="preserve">валютам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21"/>
        <w:ind w:left="1286"/>
        <w:jc w:val="both"/>
        <w:rPr>
          <w:rFonts w:ascii="Symbol" w:hAnsi="Symbol"/>
        </w:rPr>
      </w:pPr>
      <w:r>
        <w:t xml:space="preserve">Свойства</w:t>
      </w:r>
      <w:r>
        <w:rPr>
          <w:spacing w:val="-10"/>
        </w:rPr>
        <w:t xml:space="preserve"> </w:t>
      </w:r>
      <w:r>
        <w:t xml:space="preserve">иностранных</w:t>
      </w:r>
      <w:r>
        <w:rPr>
          <w:spacing w:val="-10"/>
        </w:rPr>
        <w:t xml:space="preserve"> </w:t>
      </w:r>
      <w:r>
        <w:rPr>
          <w:spacing w:val="-2"/>
        </w:rPr>
        <w:t xml:space="preserve">брокеров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9"/>
        <w:ind w:left="1286"/>
        <w:jc w:val="both"/>
        <w:rPr>
          <w:rFonts w:ascii="Symbol" w:hAnsi="Symbol"/>
        </w:rPr>
      </w:pPr>
      <w:r>
        <w:t xml:space="preserve">Свойства</w:t>
      </w:r>
      <w:r>
        <w:rPr>
          <w:spacing w:val="-8"/>
        </w:rPr>
        <w:t xml:space="preserve"> </w:t>
      </w:r>
      <w:r>
        <w:t xml:space="preserve">стран</w:t>
      </w:r>
      <w:r>
        <w:rPr>
          <w:spacing w:val="-6"/>
        </w:rPr>
        <w:t xml:space="preserve"> </w:t>
      </w:r>
      <w:r>
        <w:rPr>
          <w:spacing w:val="-4"/>
        </w:rPr>
        <w:t xml:space="preserve">мира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1286"/>
        </w:tabs>
        <w:spacing w:before="16"/>
        <w:ind w:left="1286"/>
        <w:jc w:val="both"/>
        <w:rPr>
          <w:rFonts w:ascii="Symbol" w:hAnsi="Symbol"/>
        </w:rPr>
      </w:pPr>
      <w:r>
        <w:t xml:space="preserve">Суверенный</w:t>
      </w:r>
      <w:r>
        <w:rPr>
          <w:spacing w:val="-9"/>
        </w:rPr>
        <w:t xml:space="preserve"> </w:t>
      </w:r>
      <w:r>
        <w:t xml:space="preserve">кредитный</w:t>
      </w:r>
      <w:r>
        <w:rPr>
          <w:spacing w:val="-11"/>
        </w:rPr>
        <w:t xml:space="preserve"> </w:t>
      </w:r>
      <w:r>
        <w:t xml:space="preserve">рейтинг</w:t>
      </w:r>
      <w:r>
        <w:rPr>
          <w:spacing w:val="-8"/>
        </w:rPr>
        <w:t xml:space="preserve"> </w:t>
      </w:r>
      <w:r>
        <w:rPr>
          <w:spacing w:val="-5"/>
        </w:rPr>
        <w:t xml:space="preserve">РФ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pBdr/>
        <w:spacing/>
        <w:ind/>
        <w:jc w:val="both"/>
        <w:rPr>
          <w:rFonts w:ascii="Symbol" w:hAnsi="Symbol"/>
        </w:rPr>
        <w:sectPr>
          <w:footnotePr/>
          <w:endnotePr/>
          <w:type w:val="nextPage"/>
          <w:pgSz w:h="11910" w:orient="portrait" w:w="8400"/>
          <w:pgMar w:top="1320" w:right="708" w:bottom="1640" w:left="850" w:header="0" w:footer="1449" w:gutter="0"/>
          <w:cols w:num="1" w:sep="0" w:space="720" w:equalWidth="1"/>
        </w:sect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1"/>
        <w:numPr>
          <w:ilvl w:val="1"/>
          <w:numId w:val="1"/>
        </w:numPr>
        <w:pBdr/>
        <w:tabs>
          <w:tab w:val="left" w:leader="none" w:pos="847"/>
        </w:tabs>
        <w:spacing w:before="63"/>
        <w:ind w:hanging="715" w:left="847"/>
        <w:jc w:val="both"/>
        <w:rPr/>
      </w:pPr>
      <w:r/>
      <w:bookmarkStart w:id="297" w:name="_bookmark11"/>
      <w:r/>
      <w:bookmarkEnd w:id="297"/>
      <w:r>
        <w:rPr>
          <w:spacing w:val="-2"/>
        </w:rPr>
        <w:t xml:space="preserve">ОТЧЕТЫ</w:t>
      </w:r>
      <w:r/>
    </w:p>
    <w:p>
      <w:pPr>
        <w:pStyle w:val="928"/>
        <w:pBdr/>
        <w:spacing w:before="264"/>
        <w:ind w:firstLine="0" w:left="283"/>
        <w:jc w:val="both"/>
        <w:rPr/>
      </w:pPr>
      <w:r>
        <w:t xml:space="preserve">В</w:t>
      </w:r>
      <w:r>
        <w:rPr>
          <w:spacing w:val="-8"/>
        </w:rPr>
        <w:t xml:space="preserve"> </w:t>
      </w:r>
      <w:r>
        <w:t xml:space="preserve">данном</w:t>
      </w:r>
      <w:r>
        <w:rPr>
          <w:spacing w:val="-4"/>
        </w:rPr>
        <w:t xml:space="preserve"> </w:t>
      </w:r>
      <w:r>
        <w:t xml:space="preserve">разделе</w:t>
      </w:r>
      <w:r>
        <w:rPr>
          <w:spacing w:val="-5"/>
        </w:rPr>
        <w:t xml:space="preserve"> </w:t>
      </w:r>
      <w:r>
        <w:t xml:space="preserve">рассматривается</w:t>
      </w:r>
      <w:r>
        <w:rPr>
          <w:spacing w:val="-5"/>
        </w:rPr>
        <w:t xml:space="preserve"> </w:t>
      </w:r>
      <w:r>
        <w:t xml:space="preserve">объект</w:t>
      </w:r>
      <w:r>
        <w:rPr>
          <w:spacing w:val="-7"/>
        </w:rPr>
        <w:t xml:space="preserve"> </w:t>
      </w:r>
      <w:r>
        <w:rPr>
          <w:spacing w:val="-2"/>
        </w:rPr>
        <w:t xml:space="preserve">«Электронный</w:t>
      </w:r>
      <w:r>
        <w:rPr>
          <w:spacing w:val="-2"/>
        </w:rPr>
        <w:t xml:space="preserve"> </w:t>
      </w:r>
      <w:r>
        <w:t xml:space="preserve">документ»</w:t>
      </w:r>
      <w:r>
        <w:rPr>
          <w:spacing w:val="-12"/>
        </w:rPr>
        <w:t xml:space="preserve"> </w:t>
      </w:r>
      <w:r>
        <w:t xml:space="preserve">группы</w:t>
      </w:r>
      <w:r>
        <w:rPr>
          <w:spacing w:val="-3"/>
        </w:rPr>
        <w:t xml:space="preserve"> </w:t>
      </w:r>
      <w:r>
        <w:t xml:space="preserve">«Отчетность</w:t>
      </w:r>
      <w:r>
        <w:rPr>
          <w:spacing w:val="-5"/>
        </w:rPr>
        <w:t xml:space="preserve"> </w:t>
      </w:r>
      <w:r>
        <w:t xml:space="preserve">НФО»</w:t>
      </w:r>
      <w:r>
        <w:rPr>
          <w:spacing w:val="-9"/>
        </w:rPr>
        <w:t xml:space="preserve"> </w:t>
      </w:r>
      <w:r>
        <w:t xml:space="preserve">раздела</w:t>
      </w:r>
      <w:r>
        <w:rPr>
          <w:spacing w:val="-5"/>
        </w:rPr>
        <w:t xml:space="preserve"> </w:t>
      </w:r>
      <w:r>
        <w:t xml:space="preserve">«Отчеты»</w:t>
      </w:r>
      <w:r>
        <w:rPr>
          <w:spacing w:val="-9"/>
        </w:rPr>
        <w:t xml:space="preserve"> </w:t>
      </w:r>
      <w:r>
        <w:rPr>
          <w:spacing w:val="-2"/>
        </w:rPr>
        <w:t xml:space="preserve">решения</w:t>
      </w:r>
      <w:r>
        <w:rPr>
          <w:spacing w:val="-2"/>
        </w:rPr>
        <w:t xml:space="preserve"> </w:t>
      </w:r>
      <w:r>
        <w:t xml:space="preserve">«1C-Рарус:</w:t>
      </w:r>
      <w:r>
        <w:rPr>
          <w:spacing w:val="-7"/>
        </w:rPr>
        <w:t xml:space="preserve"> </w:t>
      </w:r>
      <w:r>
        <w:t xml:space="preserve">Некредитная</w:t>
      </w:r>
      <w:r>
        <w:rPr>
          <w:spacing w:val="-11"/>
        </w:rPr>
        <w:t xml:space="preserve"> </w:t>
      </w:r>
      <w:r>
        <w:t xml:space="preserve">финансовая</w:t>
      </w:r>
      <w:r>
        <w:rPr>
          <w:spacing w:val="-7"/>
        </w:rPr>
        <w:t xml:space="preserve"> </w:t>
      </w:r>
      <w:r>
        <w:t xml:space="preserve">организация».</w:t>
      </w:r>
      <w:r>
        <w:rPr>
          <w:spacing w:val="-7"/>
        </w:rPr>
        <w:t xml:space="preserve"> </w:t>
      </w:r>
      <w:r>
        <w:t xml:space="preserve">Описание остальных объектов можно найти в руководстве к решению</w:t>
      </w:r>
      <w:r>
        <w:t xml:space="preserve"> </w:t>
      </w:r>
      <w:r>
        <w:t xml:space="preserve">«1</w:t>
      </w:r>
      <w:r>
        <w:t xml:space="preserve">С:Бухгалтерия</w:t>
      </w:r>
      <w:r>
        <w:rPr>
          <w:spacing w:val="-9"/>
        </w:rPr>
        <w:t xml:space="preserve"> </w:t>
      </w:r>
      <w:r>
        <w:t xml:space="preserve">предприятия</w:t>
      </w:r>
      <w:r>
        <w:t xml:space="preserve"> </w:t>
      </w:r>
      <w:r>
        <w:t xml:space="preserve">8</w:t>
      </w:r>
      <w:r>
        <w:rPr>
          <w:spacing w:val="-4"/>
        </w:rPr>
        <w:t xml:space="preserve">».</w:t>
      </w:r>
      <w:r/>
    </w:p>
    <w:p>
      <w:pPr>
        <w:pStyle w:val="928"/>
        <w:pBdr/>
        <w:spacing w:before="182" w:line="259" w:lineRule="auto"/>
        <w:ind w:right="251" w:firstLine="0" w:left="283"/>
        <w:jc w:val="both"/>
        <w:rPr/>
      </w:pPr>
      <w:r>
        <w:t xml:space="preserve">Документ</w:t>
      </w:r>
      <w:r>
        <w:rPr>
          <w:spacing w:val="-4"/>
        </w:rPr>
        <w:t xml:space="preserve"> </w:t>
      </w:r>
      <w:r>
        <w:t xml:space="preserve">«Электронный</w:t>
      </w:r>
      <w:r>
        <w:rPr>
          <w:spacing w:val="-7"/>
        </w:rPr>
        <w:t xml:space="preserve"> </w:t>
      </w:r>
      <w:r>
        <w:t xml:space="preserve">документ»</w:t>
      </w:r>
      <w:r>
        <w:rPr>
          <w:spacing w:val="-9"/>
        </w:rPr>
        <w:t xml:space="preserve"> </w:t>
      </w:r>
      <w:r>
        <w:t xml:space="preserve">предназначен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хранения форм отчетности в электронном виде с возможностью их</w:t>
      </w:r>
      <w:r/>
    </w:p>
    <w:p>
      <w:pPr>
        <w:pStyle w:val="928"/>
        <w:pBdr/>
        <w:spacing w:line="259" w:lineRule="auto"/>
        <w:ind w:right="251" w:firstLine="0" w:left="283"/>
        <w:jc w:val="both"/>
        <w:rPr/>
      </w:pPr>
      <w:r>
        <w:t xml:space="preserve">просмотра,</w:t>
      </w:r>
      <w:r>
        <w:rPr>
          <w:spacing w:val="-8"/>
        </w:rPr>
        <w:t xml:space="preserve"> </w:t>
      </w:r>
      <w:r>
        <w:t xml:space="preserve">редактирования,</w:t>
      </w:r>
      <w:r>
        <w:rPr>
          <w:spacing w:val="-8"/>
        </w:rPr>
        <w:t xml:space="preserve"> </w:t>
      </w:r>
      <w:r>
        <w:t xml:space="preserve">автоматического</w:t>
      </w:r>
      <w:r>
        <w:rPr>
          <w:spacing w:val="-8"/>
        </w:rPr>
        <w:t xml:space="preserve"> </w:t>
      </w:r>
      <w:r>
        <w:t xml:space="preserve">заполнения</w:t>
      </w:r>
      <w:r>
        <w:rPr>
          <w:spacing w:val="-9"/>
        </w:rPr>
        <w:t xml:space="preserve"> </w:t>
      </w:r>
      <w:r>
        <w:t xml:space="preserve">и выгрузки в файл установленного формата.</w:t>
      </w:r>
      <w:r/>
    </w:p>
    <w:p>
      <w:pPr>
        <w:pStyle w:val="928"/>
        <w:pBdr/>
        <w:spacing w:before="139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7"/>
        </w:tabs>
        <w:spacing/>
        <w:ind w:hanging="715" w:left="847"/>
        <w:jc w:val="both"/>
        <w:rPr/>
      </w:pPr>
      <w:r/>
      <w:bookmarkStart w:id="315" w:name="_bookmark12"/>
      <w:r/>
      <w:bookmarkEnd w:id="315"/>
      <w:r>
        <w:rPr>
          <w:spacing w:val="-2"/>
        </w:rPr>
        <w:t xml:space="preserve">ОПЕРАЦИИ</w:t>
      </w:r>
      <w:r/>
    </w:p>
    <w:p>
      <w:pPr>
        <w:pStyle w:val="928"/>
        <w:pBdr/>
        <w:spacing w:before="267"/>
        <w:ind w:firstLine="0" w:left="283"/>
        <w:jc w:val="both"/>
        <w:rPr/>
      </w:pPr>
      <w:r>
        <w:t xml:space="preserve">В</w:t>
      </w:r>
      <w:r>
        <w:rPr>
          <w:spacing w:val="-8"/>
        </w:rPr>
        <w:t xml:space="preserve"> </w:t>
      </w:r>
      <w:r>
        <w:t xml:space="preserve">данном</w:t>
      </w:r>
      <w:r>
        <w:rPr>
          <w:spacing w:val="-5"/>
        </w:rPr>
        <w:t xml:space="preserve"> </w:t>
      </w:r>
      <w:r>
        <w:t xml:space="preserve">разделе</w:t>
      </w:r>
      <w:r>
        <w:rPr>
          <w:spacing w:val="-5"/>
        </w:rPr>
        <w:t xml:space="preserve"> </w:t>
      </w:r>
      <w:r>
        <w:t xml:space="preserve">рассматриваются</w:t>
      </w:r>
      <w:r>
        <w:rPr>
          <w:spacing w:val="-6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объекты</w:t>
      </w:r>
      <w:r>
        <w:rPr>
          <w:spacing w:val="-5"/>
        </w:rPr>
        <w:t xml:space="preserve"> </w:t>
      </w:r>
      <w:r>
        <w:rPr>
          <w:spacing w:val="-2"/>
        </w:rPr>
        <w:t xml:space="preserve">раздела</w:t>
      </w:r>
      <w:r/>
    </w:p>
    <w:p>
      <w:pPr>
        <w:pStyle w:val="928"/>
        <w:pBdr/>
        <w:spacing w:before="18" w:line="259" w:lineRule="auto"/>
        <w:ind w:firstLine="0" w:left="283"/>
        <w:jc w:val="both"/>
        <w:rPr/>
      </w:pPr>
      <w:r>
        <w:t xml:space="preserve">«Операции»</w:t>
      </w:r>
      <w:r>
        <w:rPr>
          <w:spacing w:val="-11"/>
        </w:rPr>
        <w:t xml:space="preserve"> </w:t>
      </w:r>
      <w:r>
        <w:t xml:space="preserve">решения</w:t>
      </w:r>
      <w:r>
        <w:rPr>
          <w:spacing w:val="-6"/>
        </w:rPr>
        <w:t xml:space="preserve"> </w:t>
      </w:r>
      <w:r>
        <w:t xml:space="preserve">«1C-Рарус:</w:t>
      </w:r>
      <w:r>
        <w:t xml:space="preserve">Некредитная</w:t>
      </w:r>
      <w:r>
        <w:rPr>
          <w:spacing w:val="-7"/>
        </w:rPr>
        <w:t xml:space="preserve"> </w:t>
      </w:r>
      <w:r>
        <w:t xml:space="preserve">финансовая </w:t>
      </w:r>
      <w:r>
        <w:rPr>
          <w:spacing w:val="-2"/>
        </w:rPr>
        <w:t xml:space="preserve">организация»:</w:t>
      </w:r>
      <w:r/>
    </w:p>
    <w:p>
      <w:pPr>
        <w:pStyle w:val="929"/>
        <w:numPr>
          <w:ilvl w:val="2"/>
          <w:numId w:val="1"/>
        </w:numPr>
        <w:pBdr/>
        <w:tabs>
          <w:tab w:val="left" w:leader="none" w:pos="640"/>
        </w:tabs>
        <w:spacing w:before="161" w:line="269" w:lineRule="exact"/>
        <w:ind w:hanging="357" w:left="640"/>
        <w:jc w:val="both"/>
        <w:rPr>
          <w:rFonts w:ascii="Symbol" w:hAnsi="Symbol"/>
        </w:rPr>
      </w:pPr>
      <w:r>
        <w:t xml:space="preserve">«Бухгалтерский</w:t>
      </w:r>
      <w:r>
        <w:rPr>
          <w:spacing w:val="-9"/>
        </w:rPr>
        <w:t xml:space="preserve"> </w:t>
      </w:r>
      <w:r>
        <w:rPr>
          <w:spacing w:val="-2"/>
        </w:rPr>
        <w:t xml:space="preserve">учет»: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9" w:lineRule="exact"/>
        <w:ind/>
        <w:jc w:val="both"/>
        <w:rPr/>
      </w:pPr>
      <w:r>
        <w:t xml:space="preserve">«Операция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оценочными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условными</w:t>
      </w:r>
      <w:r>
        <w:rPr>
          <w:spacing w:val="-6"/>
        </w:rPr>
        <w:t xml:space="preserve"> </w:t>
      </w:r>
      <w:r>
        <w:rPr>
          <w:spacing w:val="-2"/>
        </w:rPr>
        <w:t xml:space="preserve">обязательствами»;</w:t>
      </w:r>
      <w:r/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9" w:lineRule="exact"/>
        <w:ind/>
        <w:jc w:val="both"/>
        <w:rPr/>
      </w:pPr>
      <w:r>
        <w:t xml:space="preserve">«Операции,</w:t>
      </w:r>
      <w:r>
        <w:rPr>
          <w:spacing w:val="-9"/>
        </w:rPr>
        <w:t xml:space="preserve"> </w:t>
      </w:r>
      <w:r>
        <w:t xml:space="preserve">введенные</w:t>
      </w:r>
      <w:r>
        <w:rPr>
          <w:spacing w:val="-9"/>
        </w:rPr>
        <w:t xml:space="preserve"> </w:t>
      </w:r>
      <w:r>
        <w:rPr>
          <w:spacing w:val="-2"/>
        </w:rPr>
        <w:t xml:space="preserve">вручную»;</w:t>
      </w:r>
      <w:r/>
    </w:p>
    <w:p>
      <w:pPr>
        <w:pStyle w:val="929"/>
        <w:numPr>
          <w:ilvl w:val="2"/>
          <w:numId w:val="1"/>
        </w:numPr>
        <w:pBdr/>
        <w:tabs>
          <w:tab w:val="left" w:leader="none" w:pos="640"/>
        </w:tabs>
        <w:spacing w:line="269" w:lineRule="exact"/>
        <w:ind w:hanging="357" w:left="640"/>
        <w:jc w:val="both"/>
        <w:rPr>
          <w:rFonts w:ascii="Symbol" w:hAnsi="Symbol"/>
        </w:rPr>
      </w:pPr>
      <w:r>
        <w:t xml:space="preserve">«Закрытие</w:t>
      </w:r>
      <w:r>
        <w:rPr>
          <w:spacing w:val="-3"/>
        </w:rPr>
        <w:t xml:space="preserve"> </w:t>
      </w:r>
      <w:r>
        <w:rPr>
          <w:spacing w:val="-2"/>
        </w:rPr>
        <w:t xml:space="preserve">периода»: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9" w:lineRule="exact"/>
        <w:ind/>
        <w:jc w:val="both"/>
        <w:rPr/>
      </w:pPr>
      <w:r>
        <w:t xml:space="preserve">«Выполнение</w:t>
      </w:r>
      <w:r>
        <w:rPr>
          <w:spacing w:val="-10"/>
        </w:rPr>
        <w:t xml:space="preserve"> </w:t>
      </w:r>
      <w:r>
        <w:t xml:space="preserve">регламентных</w:t>
      </w:r>
      <w:r>
        <w:rPr>
          <w:spacing w:val="-10"/>
        </w:rPr>
        <w:t xml:space="preserve"> </w:t>
      </w:r>
      <w:r>
        <w:rPr>
          <w:spacing w:val="-2"/>
        </w:rPr>
        <w:t xml:space="preserve">операций»;</w:t>
      </w:r>
      <w:r/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9" w:lineRule="exact"/>
        <w:ind/>
        <w:jc w:val="both"/>
        <w:rPr/>
      </w:pPr>
      <w:r>
        <w:t xml:space="preserve">«Расчет</w:t>
      </w:r>
      <w:r>
        <w:rPr>
          <w:spacing w:val="-3"/>
        </w:rPr>
        <w:t xml:space="preserve"> </w:t>
      </w:r>
      <w:r>
        <w:t xml:space="preserve">налога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rPr>
          <w:spacing w:val="-2"/>
        </w:rPr>
        <w:t xml:space="preserve">прибыль»;</w:t>
      </w:r>
      <w:r/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9" w:lineRule="exact"/>
        <w:ind/>
        <w:jc w:val="both"/>
        <w:rPr/>
      </w:pPr>
      <w:r>
        <w:rPr>
          <w:spacing w:val="-2"/>
        </w:rPr>
        <w:t xml:space="preserve">«Регламентные</w:t>
      </w:r>
      <w:r>
        <w:rPr>
          <w:spacing w:val="11"/>
        </w:rPr>
        <w:t xml:space="preserve"> </w:t>
      </w:r>
      <w:r>
        <w:rPr>
          <w:spacing w:val="-2"/>
        </w:rPr>
        <w:t xml:space="preserve">операции».</w:t>
      </w:r>
      <w:r/>
    </w:p>
    <w:p>
      <w:pPr>
        <w:pStyle w:val="929"/>
        <w:numPr>
          <w:ilvl w:val="2"/>
          <w:numId w:val="1"/>
        </w:numPr>
        <w:pBdr/>
        <w:tabs>
          <w:tab w:val="left" w:leader="none" w:pos="640"/>
        </w:tabs>
        <w:spacing w:line="268" w:lineRule="exact"/>
        <w:ind w:hanging="357" w:left="640"/>
        <w:jc w:val="both"/>
        <w:rPr>
          <w:rFonts w:ascii="Symbol" w:hAnsi="Symbol"/>
        </w:rPr>
      </w:pPr>
      <w:r>
        <w:rPr>
          <w:spacing w:val="-2"/>
        </w:rPr>
        <w:t xml:space="preserve">«Сервис»: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8" w:lineRule="exact"/>
        <w:ind/>
        <w:jc w:val="both"/>
        <w:rPr/>
      </w:pPr>
      <w:r>
        <w:t xml:space="preserve">«Перенос</w:t>
      </w:r>
      <w:r>
        <w:rPr>
          <w:spacing w:val="-5"/>
        </w:rPr>
        <w:t xml:space="preserve"> </w:t>
      </w:r>
      <w:r>
        <w:rPr>
          <w:spacing w:val="-2"/>
        </w:rPr>
        <w:t xml:space="preserve">остатков»;</w:t>
      </w:r>
      <w:r/>
    </w:p>
    <w:p>
      <w:pPr>
        <w:pStyle w:val="929"/>
        <w:numPr>
          <w:ilvl w:val="3"/>
          <w:numId w:val="1"/>
        </w:numPr>
        <w:pBdr/>
        <w:tabs>
          <w:tab w:val="left" w:leader="none" w:pos="926"/>
          <w:tab w:val="left" w:leader="none" w:pos="2324"/>
          <w:tab w:val="left" w:leader="none" w:pos="3507"/>
          <w:tab w:val="left" w:leader="none" w:pos="4191"/>
          <w:tab w:val="left" w:leader="none" w:pos="6098"/>
        </w:tabs>
        <w:spacing/>
        <w:ind w:right="137"/>
        <w:jc w:val="both"/>
        <w:rPr/>
      </w:pPr>
      <w:r>
        <w:rPr>
          <w:spacing w:val="-2"/>
        </w:rPr>
        <w:t xml:space="preserve">«Загрузка</w:t>
      </w:r>
      <w:r>
        <w:tab/>
      </w:r>
      <w:r>
        <w:rPr>
          <w:spacing w:val="-2"/>
        </w:rPr>
        <w:t xml:space="preserve">данных</w:t>
      </w:r>
      <w:r>
        <w:tab/>
      </w:r>
      <w:r>
        <w:rPr>
          <w:spacing w:val="-6"/>
        </w:rPr>
        <w:t xml:space="preserve">из</w:t>
      </w:r>
      <w:r>
        <w:tab/>
      </w:r>
      <w:r>
        <w:rPr>
          <w:spacing w:val="-2"/>
        </w:rPr>
        <w:t xml:space="preserve">1С-</w:t>
      </w:r>
      <w:r>
        <w:rPr>
          <w:spacing w:val="-2"/>
        </w:rPr>
        <w:t xml:space="preserve">Рарус:У</w:t>
      </w:r>
      <w:r>
        <w:rPr>
          <w:spacing w:val="-2"/>
        </w:rPr>
        <w:t xml:space="preserve">чет</w:t>
      </w:r>
      <w:r>
        <w:rPr>
          <w:spacing w:val="-2"/>
        </w:rPr>
        <w:t xml:space="preserve"> </w:t>
      </w:r>
      <w:r>
        <w:rPr>
          <w:spacing w:val="-2"/>
        </w:rPr>
        <w:t xml:space="preserve">ЦБ</w:t>
      </w:r>
      <w:r>
        <w:t xml:space="preserve">, 1С:Б</w:t>
      </w:r>
      <w:r>
        <w:t xml:space="preserve">ухгалтерия 8</w:t>
      </w:r>
      <w:r>
        <w:t xml:space="preserve">, версия </w:t>
      </w:r>
      <w:r>
        <w:t xml:space="preserve">ПРОФ 3.0»;</w:t>
      </w:r>
      <w:r/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9" w:lineRule="exact"/>
        <w:ind/>
        <w:jc w:val="both"/>
        <w:rPr/>
      </w:pPr>
      <w:r>
        <w:t xml:space="preserve">«Просмотр</w:t>
      </w:r>
      <w:r>
        <w:rPr>
          <w:spacing w:val="-6"/>
        </w:rPr>
        <w:t xml:space="preserve"> </w:t>
      </w:r>
      <w:r>
        <w:rPr>
          <w:spacing w:val="-2"/>
        </w:rPr>
        <w:t xml:space="preserve">кейсов»;</w:t>
      </w:r>
      <w:r/>
    </w:p>
    <w:p>
      <w:pPr>
        <w:pStyle w:val="929"/>
        <w:numPr>
          <w:ilvl w:val="3"/>
          <w:numId w:val="1"/>
        </w:numPr>
        <w:pBdr/>
        <w:tabs>
          <w:tab w:val="left" w:leader="none" w:pos="926"/>
        </w:tabs>
        <w:spacing w:line="269" w:lineRule="exact"/>
        <w:ind/>
        <w:jc w:val="both"/>
        <w:rPr/>
      </w:pPr>
      <w:r>
        <w:t xml:space="preserve">«Выполнение</w:t>
      </w:r>
      <w:r>
        <w:rPr>
          <w:spacing w:val="-7"/>
        </w:rPr>
        <w:t xml:space="preserve"> </w:t>
      </w:r>
      <w:r>
        <w:t xml:space="preserve">регламентных</w:t>
      </w:r>
      <w:r>
        <w:rPr>
          <w:spacing w:val="-7"/>
        </w:rPr>
        <w:t xml:space="preserve"> </w:t>
      </w:r>
      <w:r>
        <w:t xml:space="preserve">операций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7"/>
        </w:rPr>
        <w:t xml:space="preserve"> </w:t>
      </w:r>
      <w:r>
        <w:rPr>
          <w:spacing w:val="-2"/>
        </w:rPr>
        <w:t xml:space="preserve">период».</w:t>
      </w:r>
      <w:r/>
    </w:p>
    <w:p>
      <w:pPr>
        <w:pStyle w:val="929"/>
        <w:pBdr/>
        <w:spacing w:line="269" w:lineRule="exact"/>
        <w:ind/>
        <w:jc w:val="both"/>
        <w:rPr/>
        <w:sectPr>
          <w:footnotePr/>
          <w:endnotePr/>
          <w:type w:val="nextPage"/>
          <w:pgSz w:h="11910" w:orient="portrait" w:w="8400"/>
          <w:pgMar w:top="1340" w:right="708" w:bottom="1640" w:left="850" w:header="0" w:footer="1449" w:gutter="0"/>
          <w:cols w:num="1" w:sep="0" w:space="720" w:equalWidth="1"/>
        </w:sectPr>
      </w:pPr>
      <w:r/>
      <w:r/>
    </w:p>
    <w:p>
      <w:pPr>
        <w:pStyle w:val="928"/>
        <w:pBdr/>
        <w:spacing w:before="66" w:line="259" w:lineRule="auto"/>
        <w:ind w:firstLine="283" w:left="283"/>
        <w:jc w:val="both"/>
        <w:rPr/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остальных</w:t>
      </w:r>
      <w:r>
        <w:rPr>
          <w:spacing w:val="-5"/>
        </w:rPr>
        <w:t xml:space="preserve"> </w:t>
      </w:r>
      <w:r>
        <w:t xml:space="preserve">объектов</w:t>
      </w:r>
      <w:r>
        <w:rPr>
          <w:spacing w:val="-7"/>
        </w:rPr>
        <w:t xml:space="preserve"> </w:t>
      </w:r>
      <w:r>
        <w:t xml:space="preserve">содержится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руководстве</w:t>
      </w:r>
      <w:r>
        <w:rPr>
          <w:spacing w:val="-5"/>
        </w:rPr>
        <w:t xml:space="preserve"> </w:t>
      </w:r>
      <w:r>
        <w:t xml:space="preserve">к решению «1</w:t>
      </w:r>
      <w:r>
        <w:t xml:space="preserve">С:Бухгалтерия</w:t>
      </w:r>
      <w:r>
        <w:t xml:space="preserve"> </w:t>
      </w:r>
      <w:r>
        <w:t xml:space="preserve">8</w:t>
      </w:r>
      <w:r>
        <w:t xml:space="preserve">».</w:t>
      </w:r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/>
        <w:ind w:firstLine="0" w:left="0"/>
        <w:jc w:val="both"/>
        <w:rPr/>
      </w:pPr>
      <w:r/>
      <w:r/>
    </w:p>
    <w:p>
      <w:pPr>
        <w:pStyle w:val="928"/>
        <w:pBdr/>
        <w:spacing w:before="69"/>
        <w:ind w:firstLine="0" w:left="0"/>
        <w:jc w:val="both"/>
        <w:rPr/>
      </w:pPr>
      <w:r/>
      <w:r/>
    </w:p>
    <w:p>
      <w:pPr>
        <w:pStyle w:val="921"/>
        <w:numPr>
          <w:ilvl w:val="1"/>
          <w:numId w:val="1"/>
        </w:numPr>
        <w:pBdr/>
        <w:tabs>
          <w:tab w:val="left" w:leader="none" w:pos="847"/>
        </w:tabs>
        <w:spacing/>
        <w:ind w:hanging="715" w:left="847"/>
        <w:jc w:val="both"/>
        <w:rPr/>
      </w:pPr>
      <w:r/>
      <w:bookmarkStart w:id="343" w:name="_bookmark13"/>
      <w:r/>
      <w:bookmarkEnd w:id="343"/>
      <w:r>
        <w:rPr>
          <w:spacing w:val="-2"/>
        </w:rPr>
        <w:t xml:space="preserve">АДМИНИСТРИРОВАНИЕ</w:t>
      </w:r>
      <w:r/>
    </w:p>
    <w:p>
      <w:pPr>
        <w:pStyle w:val="928"/>
        <w:pBdr/>
        <w:spacing w:before="267" w:line="259" w:lineRule="auto"/>
        <w:ind w:firstLine="0" w:left="283"/>
        <w:jc w:val="both"/>
        <w:rPr/>
      </w:pPr>
      <w:r>
        <w:t xml:space="preserve">В</w:t>
      </w:r>
      <w:r>
        <w:rPr>
          <w:spacing w:val="-6"/>
        </w:rPr>
        <w:t xml:space="preserve"> </w:t>
      </w:r>
      <w:r>
        <w:t xml:space="preserve">разделе</w:t>
      </w:r>
      <w:r>
        <w:rPr>
          <w:spacing w:val="-7"/>
        </w:rPr>
        <w:t xml:space="preserve"> </w:t>
      </w:r>
      <w:r>
        <w:t xml:space="preserve">«Администрирование»</w:t>
      </w:r>
      <w:r>
        <w:rPr>
          <w:spacing w:val="-10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«1C-Рарус:</w:t>
      </w:r>
      <w:r>
        <w:t xml:space="preserve">Некредитная финансовая организация» содержатся следующие пункты:</w:t>
      </w:r>
      <w:r/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before="158" w:line="269" w:lineRule="exact"/>
        <w:ind/>
        <w:jc w:val="both"/>
        <w:rPr>
          <w:rFonts w:ascii="Symbol" w:hAnsi="Symbol"/>
        </w:rPr>
      </w:pPr>
      <w:r>
        <w:t xml:space="preserve">«Поддержка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rPr>
          <w:spacing w:val="-2"/>
        </w:rPr>
        <w:t xml:space="preserve">обслуживание»;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«Общие</w:t>
      </w:r>
      <w:r>
        <w:rPr>
          <w:spacing w:val="-5"/>
        </w:rPr>
        <w:t xml:space="preserve"> </w:t>
      </w:r>
      <w:r>
        <w:rPr>
          <w:spacing w:val="-2"/>
        </w:rPr>
        <w:t xml:space="preserve">настройки»;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«Настройки</w:t>
      </w:r>
      <w:r>
        <w:rPr>
          <w:spacing w:val="-8"/>
        </w:rPr>
        <w:t xml:space="preserve"> </w:t>
      </w:r>
      <w:r>
        <w:t xml:space="preserve">пользователей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rPr>
          <w:spacing w:val="-2"/>
        </w:rPr>
        <w:t xml:space="preserve">прав»;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«Настройки</w:t>
      </w:r>
      <w:r>
        <w:rPr>
          <w:spacing w:val="-10"/>
        </w:rPr>
        <w:t xml:space="preserve"> </w:t>
      </w:r>
      <w:r>
        <w:rPr>
          <w:spacing w:val="-2"/>
        </w:rPr>
        <w:t xml:space="preserve">зарплаты»;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rPr>
          <w:spacing w:val="-2"/>
        </w:rPr>
        <w:t xml:space="preserve">«Органайзер»;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«Настройки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rPr>
          <w:spacing w:val="-2"/>
        </w:rPr>
        <w:t xml:space="preserve">файлами»;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rPr>
          <w:spacing w:val="-2"/>
        </w:rPr>
        <w:t xml:space="preserve">«Синхронизация</w:t>
      </w:r>
      <w:r>
        <w:rPr>
          <w:spacing w:val="11"/>
        </w:rPr>
        <w:t xml:space="preserve"> </w:t>
      </w:r>
      <w:r>
        <w:rPr>
          <w:spacing w:val="-2"/>
        </w:rPr>
        <w:t xml:space="preserve">данных»;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«Печатные</w:t>
      </w:r>
      <w:r>
        <w:rPr>
          <w:spacing w:val="-4"/>
        </w:rPr>
        <w:t xml:space="preserve"> </w:t>
      </w:r>
      <w:r>
        <w:t xml:space="preserve">формы,</w:t>
      </w:r>
      <w:r>
        <w:rPr>
          <w:spacing w:val="-5"/>
        </w:rPr>
        <w:t xml:space="preserve"> </w:t>
      </w:r>
      <w:r>
        <w:t xml:space="preserve">отчеты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rPr>
          <w:spacing w:val="-2"/>
        </w:rPr>
        <w:t xml:space="preserve">обработки»;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«Настройка</w:t>
      </w:r>
      <w:r>
        <w:rPr>
          <w:spacing w:val="-10"/>
        </w:rPr>
        <w:t xml:space="preserve"> </w:t>
      </w:r>
      <w:r>
        <w:rPr>
          <w:spacing w:val="-2"/>
        </w:rPr>
        <w:t xml:space="preserve">колонтитулов»;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«Обмен</w:t>
      </w:r>
      <w:r>
        <w:rPr>
          <w:spacing w:val="-8"/>
        </w:rPr>
        <w:t xml:space="preserve"> </w:t>
      </w:r>
      <w:r>
        <w:t xml:space="preserve">электронными</w:t>
      </w:r>
      <w:r>
        <w:rPr>
          <w:spacing w:val="-7"/>
        </w:rPr>
        <w:t xml:space="preserve"> </w:t>
      </w:r>
      <w:r>
        <w:rPr>
          <w:spacing w:val="-2"/>
        </w:rPr>
        <w:t xml:space="preserve">документами»;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«Подключаемое</w:t>
      </w:r>
      <w:r>
        <w:rPr>
          <w:spacing w:val="-10"/>
        </w:rPr>
        <w:t xml:space="preserve"> </w:t>
      </w:r>
      <w:r>
        <w:rPr>
          <w:spacing w:val="-2"/>
        </w:rPr>
        <w:t xml:space="preserve">оборудование»;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«Интернет-поддержка</w:t>
      </w:r>
      <w:r>
        <w:rPr>
          <w:spacing w:val="-10"/>
        </w:rPr>
        <w:t xml:space="preserve"> </w:t>
      </w:r>
      <w:r>
        <w:rPr>
          <w:spacing w:val="-2"/>
        </w:rPr>
        <w:t xml:space="preserve">пользователей»;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«Настройки</w:t>
      </w:r>
      <w:r>
        <w:rPr>
          <w:spacing w:val="-10"/>
        </w:rPr>
        <w:t xml:space="preserve"> </w:t>
      </w:r>
      <w:r>
        <w:rPr>
          <w:spacing w:val="-2"/>
        </w:rPr>
        <w:t xml:space="preserve">программы»;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9"/>
        <w:numPr>
          <w:ilvl w:val="2"/>
          <w:numId w:val="1"/>
        </w:numPr>
        <w:pBdr/>
        <w:tabs>
          <w:tab w:val="left" w:leader="none" w:pos="643"/>
        </w:tabs>
        <w:spacing w:line="269" w:lineRule="exact"/>
        <w:ind/>
        <w:jc w:val="both"/>
        <w:rPr>
          <w:rFonts w:ascii="Symbol" w:hAnsi="Symbol"/>
        </w:rPr>
      </w:pPr>
      <w:r>
        <w:t xml:space="preserve">«Управление</w:t>
      </w:r>
      <w:r>
        <w:rPr>
          <w:spacing w:val="-13"/>
        </w:rPr>
        <w:t xml:space="preserve"> </w:t>
      </w:r>
      <w:r>
        <w:rPr>
          <w:spacing w:val="-2"/>
        </w:rPr>
        <w:t xml:space="preserve">лицензированием».</w:t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928"/>
        <w:pBdr/>
        <w:spacing w:before="241" w:line="259" w:lineRule="auto"/>
        <w:ind w:right="114" w:firstLine="283" w:left="283"/>
        <w:jc w:val="both"/>
        <w:rPr/>
      </w:pPr>
      <w:r>
        <w:t xml:space="preserve">В</w:t>
      </w:r>
      <w:r>
        <w:rPr>
          <w:spacing w:val="-6"/>
        </w:rPr>
        <w:t xml:space="preserve"> </w:t>
      </w:r>
      <w:r>
        <w:t xml:space="preserve">данном</w:t>
      </w:r>
      <w:r>
        <w:rPr>
          <w:spacing w:val="-5"/>
        </w:rPr>
        <w:t xml:space="preserve"> </w:t>
      </w:r>
      <w:r>
        <w:t xml:space="preserve">разделе</w:t>
      </w:r>
      <w:r>
        <w:rPr>
          <w:spacing w:val="-5"/>
        </w:rPr>
        <w:t xml:space="preserve"> </w:t>
      </w:r>
      <w:r>
        <w:t xml:space="preserve">рассмотрены</w:t>
      </w:r>
      <w:r>
        <w:rPr>
          <w:spacing w:val="-5"/>
        </w:rPr>
        <w:t xml:space="preserve"> </w:t>
      </w:r>
      <w:r>
        <w:t xml:space="preserve">пункты</w:t>
      </w:r>
      <w:r>
        <w:rPr>
          <w:spacing w:val="-5"/>
        </w:rPr>
        <w:t xml:space="preserve"> </w:t>
      </w:r>
      <w:r>
        <w:t xml:space="preserve">«Настройки</w:t>
      </w:r>
      <w:r>
        <w:rPr>
          <w:spacing w:val="-5"/>
        </w:rPr>
        <w:t xml:space="preserve"> </w:t>
      </w:r>
      <w:r>
        <w:t xml:space="preserve">программы» и «Управление лицензированием». Описание остальных объектов данного раздела решения содержится в руководстве к решению</w:t>
      </w:r>
      <w:r/>
    </w:p>
    <w:p>
      <w:pPr>
        <w:pStyle w:val="928"/>
        <w:pBdr/>
        <w:spacing w:line="252" w:lineRule="exact"/>
        <w:ind w:firstLine="0" w:left="283"/>
        <w:jc w:val="both"/>
        <w:rPr/>
      </w:pPr>
      <w:r>
        <w:t xml:space="preserve">«1</w:t>
      </w:r>
      <w:r>
        <w:t xml:space="preserve">С:Бухгалтерия</w:t>
      </w:r>
      <w:r>
        <w:rPr>
          <w:spacing w:val="-9"/>
        </w:rPr>
        <w:t xml:space="preserve"> </w:t>
      </w:r>
      <w:r>
        <w:t xml:space="preserve">8</w:t>
      </w:r>
      <w:r>
        <w:rPr>
          <w:spacing w:val="-4"/>
        </w:rPr>
        <w:t xml:space="preserve">».</w:t>
      </w:r>
      <w:r/>
    </w:p>
    <w:sectPr>
      <w:footnotePr/>
      <w:endnotePr/>
      <w:type w:val="nextPage"/>
      <w:pgSz w:h="11910" w:orient="portrait" w:w="8400"/>
      <w:pgMar w:top="1340" w:right="708" w:bottom="1640" w:left="850" w:header="0" w:footer="144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pBdr/>
      <w:spacing w:line="14" w:lineRule="auto"/>
      <w:ind w:firstLine="0" w:left="0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07616" behindDoc="1" locked="0" layoutInCell="1" allowOverlap="1">
              <wp:simplePos x="0" y="0"/>
              <wp:positionH relativeFrom="page">
                <wp:posOffset>4635246</wp:posOffset>
              </wp:positionH>
              <wp:positionV relativeFrom="page">
                <wp:posOffset>6500571</wp:posOffset>
              </wp:positionV>
              <wp:extent cx="207010" cy="165735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28"/>
                            <w:pBdr/>
                            <w:spacing w:line="245" w:lineRule="exact"/>
                            <w:ind w:firstLine="0"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07616;o:allowoverlap:true;o:allowincell:true;mso-position-horizontal-relative:page;margin-left:364.98pt;mso-position-horizontal:absolute;mso-position-vertical-relative:page;margin-top:511.86pt;mso-position-vertical:absolute;width:16.30pt;height:13.0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28"/>
                      <w:pBdr/>
                      <w:spacing w:line="245" w:lineRule="exact"/>
                      <w:ind w:firstLine="0"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 xml:space="preserve"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432" w:left="991"/>
        <w:jc w:val="left"/>
      </w:pPr>
      <w:rPr>
        <w:rFonts w:hint="default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991"/>
        <w:jc w:val="right"/>
      </w:pPr>
      <w:rPr>
        <w:rFonts w:hint="default"/>
        <w:spacing w:val="0"/>
        <w:lang w:val="ru-RU" w:eastAsia="en-US" w:bidi="ar-SA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60" w:left="643"/>
      </w:pPr>
      <w:rPr>
        <w:rFonts w:hint="default" w:ascii="Symbol" w:hAnsi="Symbol" w:eastAsia="Symbol" w:cs="Symbol"/>
        <w:spacing w:val="0"/>
        <w:lang w:val="ru-RU" w:eastAsia="en-US" w:bidi="ar-SA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92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1380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1860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2854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3849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4844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286" w:left="852"/>
        <w:jc w:val="left"/>
      </w:pPr>
      <w:rPr>
        <w:rFonts w:hint="default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286" w:left="8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16"/>
        <w:szCs w:val="16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86" w:left="2054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6" w:left="2652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6" w:left="3249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6" w:left="3847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6" w:left="4444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6" w:left="5042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6" w:left="5639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9">
    <w:name w:val="Table Grid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 Light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1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2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1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2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3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4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5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6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1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2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3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4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5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6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>
    <w:name w:val="Heading 3"/>
    <w:basedOn w:val="919"/>
    <w:next w:val="919"/>
    <w:link w:val="87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6">
    <w:name w:val="Heading 4"/>
    <w:basedOn w:val="919"/>
    <w:next w:val="919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7">
    <w:name w:val="Heading 5"/>
    <w:basedOn w:val="919"/>
    <w:next w:val="919"/>
    <w:link w:val="87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8">
    <w:name w:val="Heading 6"/>
    <w:basedOn w:val="919"/>
    <w:next w:val="919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9">
    <w:name w:val="Heading 7"/>
    <w:basedOn w:val="919"/>
    <w:next w:val="919"/>
    <w:link w:val="87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0">
    <w:name w:val="Heading 8"/>
    <w:basedOn w:val="919"/>
    <w:next w:val="919"/>
    <w:link w:val="87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1">
    <w:name w:val="Heading 9"/>
    <w:basedOn w:val="919"/>
    <w:next w:val="919"/>
    <w:link w:val="88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2">
    <w:name w:val="Heading 1 Char"/>
    <w:basedOn w:val="922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3">
    <w:name w:val="Heading 2 Char"/>
    <w:basedOn w:val="922"/>
    <w:link w:val="9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4">
    <w:name w:val="Heading 3 Char"/>
    <w:basedOn w:val="922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5">
    <w:name w:val="Heading 4 Char"/>
    <w:basedOn w:val="922"/>
    <w:link w:val="86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6">
    <w:name w:val="Heading 5 Char"/>
    <w:basedOn w:val="922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7">
    <w:name w:val="Heading 6 Char"/>
    <w:basedOn w:val="922"/>
    <w:link w:val="86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8">
    <w:name w:val="Heading 7 Char"/>
    <w:basedOn w:val="922"/>
    <w:link w:val="86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9">
    <w:name w:val="Heading 8 Char"/>
    <w:basedOn w:val="922"/>
    <w:link w:val="8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0">
    <w:name w:val="Heading 9 Char"/>
    <w:basedOn w:val="922"/>
    <w:link w:val="8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1">
    <w:name w:val="Title"/>
    <w:basedOn w:val="919"/>
    <w:next w:val="919"/>
    <w:link w:val="88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2">
    <w:name w:val="Title Char"/>
    <w:basedOn w:val="922"/>
    <w:link w:val="88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3">
    <w:name w:val="Subtitle"/>
    <w:basedOn w:val="919"/>
    <w:next w:val="919"/>
    <w:link w:val="88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4">
    <w:name w:val="Subtitle Char"/>
    <w:basedOn w:val="922"/>
    <w:link w:val="88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5">
    <w:name w:val="Quote"/>
    <w:basedOn w:val="919"/>
    <w:next w:val="919"/>
    <w:link w:val="88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6">
    <w:name w:val="Quote Char"/>
    <w:basedOn w:val="922"/>
    <w:link w:val="88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7">
    <w:name w:val="Intense Emphasis"/>
    <w:basedOn w:val="92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8">
    <w:name w:val="Intense Quote"/>
    <w:basedOn w:val="919"/>
    <w:next w:val="919"/>
    <w:link w:val="88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9">
    <w:name w:val="Intense Quote Char"/>
    <w:basedOn w:val="922"/>
    <w:link w:val="88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0">
    <w:name w:val="Intense Reference"/>
    <w:basedOn w:val="92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1">
    <w:name w:val="No Spacing"/>
    <w:basedOn w:val="919"/>
    <w:uiPriority w:val="1"/>
    <w:qFormat/>
    <w:pPr>
      <w:pBdr/>
      <w:spacing w:after="0" w:line="240" w:lineRule="auto"/>
      <w:ind/>
    </w:pPr>
  </w:style>
  <w:style w:type="character" w:styleId="892">
    <w:name w:val="Subtle Emphasis"/>
    <w:basedOn w:val="92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3">
    <w:name w:val="Emphasis"/>
    <w:basedOn w:val="922"/>
    <w:uiPriority w:val="20"/>
    <w:qFormat/>
    <w:pPr>
      <w:pBdr/>
      <w:spacing/>
      <w:ind/>
    </w:pPr>
    <w:rPr>
      <w:i/>
      <w:iCs/>
    </w:rPr>
  </w:style>
  <w:style w:type="character" w:styleId="894">
    <w:name w:val="Strong"/>
    <w:basedOn w:val="922"/>
    <w:uiPriority w:val="22"/>
    <w:qFormat/>
    <w:pPr>
      <w:pBdr/>
      <w:spacing/>
      <w:ind/>
    </w:pPr>
    <w:rPr>
      <w:b/>
      <w:bCs/>
    </w:rPr>
  </w:style>
  <w:style w:type="character" w:styleId="895">
    <w:name w:val="Subtle Reference"/>
    <w:basedOn w:val="92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6">
    <w:name w:val="Book Title"/>
    <w:basedOn w:val="92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7">
    <w:name w:val="Header"/>
    <w:basedOn w:val="919"/>
    <w:link w:val="89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8">
    <w:name w:val="Header Char"/>
    <w:basedOn w:val="922"/>
    <w:link w:val="897"/>
    <w:uiPriority w:val="99"/>
    <w:pPr>
      <w:pBdr/>
      <w:spacing/>
      <w:ind/>
    </w:pPr>
  </w:style>
  <w:style w:type="paragraph" w:styleId="899">
    <w:name w:val="Footer"/>
    <w:basedOn w:val="919"/>
    <w:link w:val="90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0">
    <w:name w:val="Footer Char"/>
    <w:basedOn w:val="922"/>
    <w:link w:val="899"/>
    <w:uiPriority w:val="99"/>
    <w:pPr>
      <w:pBdr/>
      <w:spacing/>
      <w:ind/>
    </w:pPr>
  </w:style>
  <w:style w:type="paragraph" w:styleId="901">
    <w:name w:val="Caption"/>
    <w:basedOn w:val="919"/>
    <w:next w:val="9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2">
    <w:name w:val="footnote text"/>
    <w:basedOn w:val="919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>
    <w:name w:val="Footnote Text Char"/>
    <w:basedOn w:val="922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footnote reference"/>
    <w:basedOn w:val="922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>
    <w:name w:val="Endnote Text Char"/>
    <w:basedOn w:val="922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endnote reference"/>
    <w:basedOn w:val="922"/>
    <w:uiPriority w:val="99"/>
    <w:semiHidden/>
    <w:unhideWhenUsed/>
    <w:pPr>
      <w:pBdr/>
      <w:spacing/>
      <w:ind/>
    </w:pPr>
    <w:rPr>
      <w:vertAlign w:val="superscript"/>
    </w:rPr>
  </w:style>
  <w:style w:type="character" w:styleId="908">
    <w:name w:val="Hyperlink"/>
    <w:basedOn w:val="92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9">
    <w:name w:val="FollowedHyperlink"/>
    <w:basedOn w:val="92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0">
    <w:name w:val="toc 3"/>
    <w:basedOn w:val="919"/>
    <w:next w:val="919"/>
    <w:uiPriority w:val="39"/>
    <w:unhideWhenUsed/>
    <w:pPr>
      <w:pBdr/>
      <w:spacing w:after="100"/>
      <w:ind w:left="440"/>
    </w:pPr>
  </w:style>
  <w:style w:type="paragraph" w:styleId="911">
    <w:name w:val="toc 4"/>
    <w:basedOn w:val="919"/>
    <w:next w:val="919"/>
    <w:uiPriority w:val="39"/>
    <w:unhideWhenUsed/>
    <w:pPr>
      <w:pBdr/>
      <w:spacing w:after="100"/>
      <w:ind w:left="660"/>
    </w:pPr>
  </w:style>
  <w:style w:type="paragraph" w:styleId="912">
    <w:name w:val="toc 5"/>
    <w:basedOn w:val="919"/>
    <w:next w:val="919"/>
    <w:uiPriority w:val="39"/>
    <w:unhideWhenUsed/>
    <w:pPr>
      <w:pBdr/>
      <w:spacing w:after="100"/>
      <w:ind w:left="880"/>
    </w:pPr>
  </w:style>
  <w:style w:type="paragraph" w:styleId="913">
    <w:name w:val="toc 6"/>
    <w:basedOn w:val="919"/>
    <w:next w:val="919"/>
    <w:uiPriority w:val="39"/>
    <w:unhideWhenUsed/>
    <w:pPr>
      <w:pBdr/>
      <w:spacing w:after="100"/>
      <w:ind w:left="1100"/>
    </w:pPr>
  </w:style>
  <w:style w:type="paragraph" w:styleId="914">
    <w:name w:val="toc 7"/>
    <w:basedOn w:val="919"/>
    <w:next w:val="919"/>
    <w:uiPriority w:val="39"/>
    <w:unhideWhenUsed/>
    <w:pPr>
      <w:pBdr/>
      <w:spacing w:after="100"/>
      <w:ind w:left="1320"/>
    </w:pPr>
  </w:style>
  <w:style w:type="paragraph" w:styleId="915">
    <w:name w:val="toc 8"/>
    <w:basedOn w:val="919"/>
    <w:next w:val="919"/>
    <w:uiPriority w:val="39"/>
    <w:unhideWhenUsed/>
    <w:pPr>
      <w:pBdr/>
      <w:spacing w:after="100"/>
      <w:ind w:left="1540"/>
    </w:pPr>
  </w:style>
  <w:style w:type="paragraph" w:styleId="916">
    <w:name w:val="toc 9"/>
    <w:basedOn w:val="919"/>
    <w:next w:val="919"/>
    <w:uiPriority w:val="39"/>
    <w:unhideWhenUsed/>
    <w:pPr>
      <w:pBdr/>
      <w:spacing w:after="100"/>
      <w:ind w:left="1760"/>
    </w:p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919"/>
    <w:next w:val="919"/>
    <w:uiPriority w:val="99"/>
    <w:unhideWhenUsed/>
    <w:pPr>
      <w:pBdr/>
      <w:spacing w:after="0" w:afterAutospacing="0"/>
      <w:ind/>
    </w:pPr>
  </w:style>
  <w:style w:type="paragraph" w:styleId="919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920">
    <w:name w:val="Heading 1"/>
    <w:basedOn w:val="919"/>
    <w:uiPriority w:val="9"/>
    <w:qFormat/>
    <w:pPr>
      <w:pBdr/>
      <w:spacing/>
      <w:ind/>
      <w:outlineLvl w:val="0"/>
    </w:pPr>
    <w:rPr>
      <w:sz w:val="32"/>
      <w:szCs w:val="32"/>
    </w:rPr>
  </w:style>
  <w:style w:type="paragraph" w:styleId="921">
    <w:name w:val="Heading 2"/>
    <w:basedOn w:val="919"/>
    <w:uiPriority w:val="9"/>
    <w:unhideWhenUsed/>
    <w:qFormat/>
    <w:pPr>
      <w:pBdr/>
      <w:spacing/>
      <w:ind w:hanging="565" w:left="848"/>
      <w:outlineLvl w:val="1"/>
    </w:pPr>
    <w:rPr>
      <w:sz w:val="28"/>
      <w:szCs w:val="28"/>
    </w:rPr>
  </w:style>
  <w:style w:type="character" w:styleId="922" w:default="1">
    <w:name w:val="Default Paragraph Font"/>
    <w:uiPriority w:val="1"/>
    <w:unhideWhenUsed/>
    <w:pPr>
      <w:pBdr/>
      <w:spacing/>
      <w:ind/>
    </w:pPr>
  </w:style>
  <w:style w:type="table" w:styleId="9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4" w:default="1">
    <w:name w:val="No List"/>
    <w:uiPriority w:val="99"/>
    <w:semiHidden/>
    <w:unhideWhenUsed/>
    <w:pPr>
      <w:pBdr/>
      <w:spacing/>
      <w:ind/>
    </w:pPr>
  </w:style>
  <w:style w:type="table" w:styleId="925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6">
    <w:name w:val="toc 1"/>
    <w:basedOn w:val="919"/>
    <w:uiPriority w:val="1"/>
    <w:qFormat/>
    <w:pPr>
      <w:pBdr/>
      <w:spacing w:before="93"/>
      <w:ind w:hanging="285" w:left="851"/>
    </w:pPr>
    <w:rPr>
      <w:sz w:val="18"/>
      <w:szCs w:val="18"/>
    </w:rPr>
  </w:style>
  <w:style w:type="paragraph" w:styleId="927">
    <w:name w:val="toc 2"/>
    <w:basedOn w:val="919"/>
    <w:uiPriority w:val="1"/>
    <w:qFormat/>
    <w:pPr>
      <w:pBdr/>
      <w:spacing w:before="193"/>
      <w:ind w:left="849"/>
    </w:pPr>
    <w:rPr>
      <w:sz w:val="18"/>
      <w:szCs w:val="18"/>
    </w:rPr>
  </w:style>
  <w:style w:type="paragraph" w:styleId="928">
    <w:name w:val="Body Text"/>
    <w:basedOn w:val="919"/>
    <w:uiPriority w:val="1"/>
    <w:qFormat/>
    <w:pPr>
      <w:pBdr/>
      <w:spacing/>
      <w:ind w:hanging="360" w:left="1382"/>
    </w:pPr>
  </w:style>
  <w:style w:type="paragraph" w:styleId="929">
    <w:name w:val="List Paragraph"/>
    <w:basedOn w:val="919"/>
    <w:uiPriority w:val="1"/>
    <w:qFormat/>
    <w:pPr>
      <w:pBdr/>
      <w:spacing/>
      <w:ind w:hanging="360" w:left="1382"/>
    </w:pPr>
  </w:style>
  <w:style w:type="paragraph" w:styleId="930" w:customStyle="1">
    <w:name w:val="Table Paragraph"/>
    <w:basedOn w:val="919"/>
    <w:uiPriority w:val="1"/>
    <w:qFormat/>
    <w:pPr>
      <w:pBdr/>
      <w:spacing/>
      <w:ind/>
    </w:pPr>
  </w:style>
  <w:style w:type="paragraph" w:styleId="931">
    <w:name w:val="Revision"/>
    <w:hidden/>
    <w:uiPriority w:val="99"/>
    <w:semiHidden/>
    <w:pPr>
      <w:widowControl w:val="true"/>
      <w:pBdr/>
      <w:spacing/>
      <w:ind/>
    </w:pPr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Линдина Виктория</dc:creator>
  <cp:lastModifiedBy>Савченко Владимир (SAVV) (savv@rarus.ru)</cp:lastModifiedBy>
  <cp:revision>27</cp:revision>
  <dcterms:created xsi:type="dcterms:W3CDTF">2025-02-03T13:46:00Z</dcterms:created>
  <dcterms:modified xsi:type="dcterms:W3CDTF">2025-02-28T16:12:03Z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</Properties>
</file>