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75BF" w14:textId="6E2073A3" w:rsidR="00E106D8" w:rsidRDefault="00E106D8">
      <w:pPr>
        <w:spacing w:line="240" w:lineRule="auto"/>
        <w:ind w:right="-284"/>
        <w:jc w:val="center"/>
        <w:rPr>
          <w:b/>
          <w:sz w:val="144"/>
        </w:rPr>
      </w:pPr>
      <w:r>
        <w:t xml:space="preserve"> </w:t>
      </w:r>
      <w:r w:rsidR="00897A79">
        <w:rPr>
          <w:noProof/>
          <w:lang w:eastAsia="ru-RU"/>
        </w:rPr>
        <w:drawing>
          <wp:inline distT="0" distB="0" distL="0" distR="0" wp14:anchorId="5C4BCAD1" wp14:editId="7865A2B8">
            <wp:extent cx="5937250" cy="126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5F9C7" w14:textId="77777777" w:rsidR="00E106D8" w:rsidRDefault="00E106D8">
      <w:pPr>
        <w:pStyle w:val="Paragraph0"/>
        <w:ind w:right="-284"/>
        <w:jc w:val="center"/>
        <w:rPr>
          <w:rFonts w:ascii="Times New Roman" w:hAnsi="Times New Roman" w:cs="Times New Roman"/>
          <w:b/>
          <w:sz w:val="144"/>
          <w:szCs w:val="22"/>
        </w:rPr>
      </w:pPr>
    </w:p>
    <w:p w14:paraId="552C1584" w14:textId="77777777" w:rsidR="00E106D8" w:rsidRDefault="00E106D8">
      <w:pPr>
        <w:pStyle w:val="Paragraph0"/>
        <w:ind w:right="-284"/>
        <w:jc w:val="center"/>
        <w:rPr>
          <w:rFonts w:ascii="Times New Roman" w:hAnsi="Times New Roman" w:cs="Times New Roman"/>
          <w:szCs w:val="22"/>
        </w:rPr>
      </w:pPr>
    </w:p>
    <w:p w14:paraId="17425B12" w14:textId="77777777" w:rsidR="00E106D8" w:rsidRDefault="00E106D8">
      <w:pPr>
        <w:pStyle w:val="Paragraph0"/>
        <w:ind w:right="-284"/>
        <w:jc w:val="center"/>
        <w:rPr>
          <w:rFonts w:ascii="Times New Roman" w:hAnsi="Times New Roman" w:cs="Times New Roman"/>
          <w:szCs w:val="22"/>
        </w:rPr>
      </w:pPr>
    </w:p>
    <w:p w14:paraId="67AC8D84" w14:textId="77777777" w:rsidR="00E106D8" w:rsidRDefault="00E106D8">
      <w:pPr>
        <w:pStyle w:val="Paragraph0"/>
        <w:ind w:right="-284"/>
        <w:jc w:val="center"/>
        <w:rPr>
          <w:rFonts w:ascii="Times New Roman" w:hAnsi="Times New Roman" w:cs="Times New Roman"/>
          <w:szCs w:val="22"/>
        </w:rPr>
      </w:pPr>
    </w:p>
    <w:p w14:paraId="61BDE1D5" w14:textId="77777777" w:rsidR="00E106D8" w:rsidRDefault="00E106D8">
      <w:pPr>
        <w:pStyle w:val="Paragraph0"/>
        <w:ind w:right="-284"/>
        <w:jc w:val="center"/>
        <w:rPr>
          <w:rFonts w:ascii="Times New Roman" w:hAnsi="Times New Roman" w:cs="Times New Roman"/>
          <w:szCs w:val="22"/>
        </w:rPr>
      </w:pPr>
    </w:p>
    <w:p w14:paraId="4C8DA343" w14:textId="77777777" w:rsidR="00E106D8" w:rsidRDefault="00E106D8">
      <w:pPr>
        <w:pStyle w:val="Paragraph0"/>
        <w:ind w:right="-284"/>
        <w:jc w:val="center"/>
        <w:rPr>
          <w:rFonts w:ascii="Times New Roman" w:hAnsi="Times New Roman" w:cs="Times New Roman"/>
          <w:szCs w:val="22"/>
        </w:rPr>
      </w:pPr>
    </w:p>
    <w:p w14:paraId="70BD16FB" w14:textId="77777777" w:rsidR="00E106D8" w:rsidRDefault="00E106D8">
      <w:pPr>
        <w:pStyle w:val="Paragraph0"/>
        <w:ind w:right="-284"/>
        <w:jc w:val="center"/>
        <w:rPr>
          <w:rFonts w:ascii="Times New Roman" w:hAnsi="Times New Roman" w:cs="Times New Roman"/>
          <w:szCs w:val="22"/>
        </w:rPr>
      </w:pPr>
    </w:p>
    <w:p w14:paraId="21278CA1" w14:textId="77777777" w:rsidR="00E106D8" w:rsidRDefault="00E106D8">
      <w:pPr>
        <w:pStyle w:val="Paragraph0"/>
        <w:ind w:right="-284"/>
        <w:jc w:val="center"/>
        <w:rPr>
          <w:rFonts w:ascii="Times New Roman" w:hAnsi="Times New Roman" w:cs="Times New Roman"/>
          <w:szCs w:val="22"/>
        </w:rPr>
      </w:pPr>
    </w:p>
    <w:p w14:paraId="054AB045" w14:textId="77777777" w:rsidR="00E106D8" w:rsidRDefault="00E106D8">
      <w:pPr>
        <w:pStyle w:val="Paragraph0"/>
        <w:ind w:right="-284"/>
        <w:jc w:val="center"/>
        <w:rPr>
          <w:rFonts w:ascii="Times New Roman" w:hAnsi="Times New Roman" w:cs="Times New Roman"/>
          <w:szCs w:val="22"/>
        </w:rPr>
      </w:pPr>
    </w:p>
    <w:p w14:paraId="73E1E43C" w14:textId="5F4F273C" w:rsidR="00E106D8" w:rsidRDefault="00E106D8">
      <w:pPr>
        <w:pStyle w:val="a8"/>
        <w:ind w:right="-284"/>
        <w:jc w:val="center"/>
        <w:rPr>
          <w:b/>
          <w:i/>
          <w:iCs/>
          <w:sz w:val="44"/>
          <w:szCs w:val="44"/>
        </w:rPr>
      </w:pPr>
      <w:bookmarkStart w:id="0" w:name="_Hlk52444053"/>
      <w:r>
        <w:rPr>
          <w:b/>
          <w:i/>
          <w:iCs/>
          <w:sz w:val="44"/>
          <w:szCs w:val="44"/>
        </w:rPr>
        <w:t>"</w:t>
      </w:r>
      <w:r w:rsidR="000F2760" w:rsidRPr="000F2760">
        <w:t xml:space="preserve"> </w:t>
      </w:r>
      <w:bookmarkEnd w:id="0"/>
      <w:r w:rsidR="000F2760" w:rsidRPr="000F2760">
        <w:rPr>
          <w:b/>
          <w:i/>
          <w:iCs/>
          <w:sz w:val="44"/>
          <w:szCs w:val="44"/>
        </w:rPr>
        <w:t>Регламент работы технологической поддержки по программным продуктам</w:t>
      </w:r>
      <w:r w:rsidR="0068150C">
        <w:rPr>
          <w:b/>
          <w:i/>
          <w:iCs/>
          <w:sz w:val="44"/>
          <w:szCs w:val="44"/>
        </w:rPr>
        <w:t xml:space="preserve"> </w:t>
      </w:r>
      <w:r w:rsidR="0068150C" w:rsidRPr="0068150C">
        <w:rPr>
          <w:b/>
          <w:i/>
          <w:iCs/>
          <w:sz w:val="44"/>
          <w:szCs w:val="44"/>
        </w:rPr>
        <w:t>для автоматизации транспортных, логистических и экспедиторских предприятий"</w:t>
      </w:r>
    </w:p>
    <w:p w14:paraId="3BFDB5D4" w14:textId="77777777" w:rsidR="00E106D8" w:rsidRDefault="00E106D8">
      <w:pPr>
        <w:pStyle w:val="21"/>
        <w:ind w:right="-284"/>
        <w:rPr>
          <w:b/>
          <w:bCs/>
          <w:i/>
          <w:iCs/>
          <w:sz w:val="40"/>
          <w:szCs w:val="40"/>
        </w:rPr>
      </w:pPr>
    </w:p>
    <w:p w14:paraId="0F354C60" w14:textId="77777777" w:rsidR="00E106D8" w:rsidRDefault="00E106D8">
      <w:pPr>
        <w:spacing w:line="240" w:lineRule="auto"/>
        <w:ind w:right="-284"/>
        <w:rPr>
          <w:b/>
          <w:bCs/>
          <w:i/>
          <w:sz w:val="40"/>
          <w:szCs w:val="40"/>
        </w:rPr>
      </w:pPr>
    </w:p>
    <w:p w14:paraId="0ABFC7DC" w14:textId="77777777" w:rsidR="00E106D8" w:rsidRDefault="00E106D8">
      <w:pPr>
        <w:spacing w:line="240" w:lineRule="auto"/>
        <w:ind w:right="-284"/>
      </w:pPr>
    </w:p>
    <w:p w14:paraId="7A62F33F" w14:textId="77777777" w:rsidR="00E106D8" w:rsidRDefault="00E106D8">
      <w:pPr>
        <w:spacing w:line="240" w:lineRule="auto"/>
        <w:ind w:right="-284"/>
      </w:pPr>
    </w:p>
    <w:p w14:paraId="411ABE29" w14:textId="77777777" w:rsidR="00E106D8" w:rsidRDefault="00E106D8">
      <w:pPr>
        <w:spacing w:line="240" w:lineRule="auto"/>
        <w:ind w:right="-284"/>
      </w:pPr>
    </w:p>
    <w:p w14:paraId="39FDF18D" w14:textId="77777777" w:rsidR="00E106D8" w:rsidRDefault="00E106D8">
      <w:pPr>
        <w:spacing w:line="240" w:lineRule="auto"/>
        <w:ind w:right="-284"/>
      </w:pPr>
    </w:p>
    <w:p w14:paraId="5E289313" w14:textId="77777777" w:rsidR="00E106D8" w:rsidRDefault="00E106D8">
      <w:pPr>
        <w:spacing w:line="240" w:lineRule="auto"/>
        <w:ind w:right="-284"/>
      </w:pPr>
    </w:p>
    <w:p w14:paraId="559F2C79" w14:textId="77777777" w:rsidR="00E106D8" w:rsidRDefault="00E106D8">
      <w:pPr>
        <w:spacing w:line="240" w:lineRule="auto"/>
        <w:ind w:right="-284"/>
      </w:pPr>
    </w:p>
    <w:p w14:paraId="5679FF5D" w14:textId="42B9AB74" w:rsidR="00E106D8" w:rsidRDefault="000F2760">
      <w:pPr>
        <w:spacing w:line="240" w:lineRule="auto"/>
        <w:ind w:right="-28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1С-Рарус, ДОР, </w:t>
      </w:r>
      <w:r w:rsidR="0068150C">
        <w:rPr>
          <w:sz w:val="36"/>
          <w:szCs w:val="36"/>
        </w:rPr>
        <w:t>АА</w:t>
      </w:r>
    </w:p>
    <w:p w14:paraId="214671B9" w14:textId="2811C23B" w:rsidR="00E106D8" w:rsidRDefault="00E106D8">
      <w:pPr>
        <w:spacing w:line="240" w:lineRule="auto"/>
        <w:ind w:right="-284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68150C">
        <w:rPr>
          <w:sz w:val="36"/>
          <w:szCs w:val="36"/>
        </w:rPr>
        <w:t>20</w:t>
      </w:r>
      <w:r>
        <w:rPr>
          <w:sz w:val="36"/>
          <w:szCs w:val="36"/>
        </w:rPr>
        <w:t xml:space="preserve"> г.</w:t>
      </w:r>
    </w:p>
    <w:p w14:paraId="4C55171E" w14:textId="77777777" w:rsidR="000663FD" w:rsidRDefault="000663FD">
      <w:pPr>
        <w:spacing w:line="240" w:lineRule="auto"/>
        <w:ind w:right="-284"/>
        <w:jc w:val="center"/>
        <w:rPr>
          <w:sz w:val="36"/>
          <w:szCs w:val="36"/>
        </w:rPr>
      </w:pPr>
    </w:p>
    <w:p w14:paraId="26857F01" w14:textId="77777777" w:rsidR="00E106D8" w:rsidRDefault="00E106D8">
      <w:pPr>
        <w:pStyle w:val="a9"/>
      </w:pPr>
      <w:bookmarkStart w:id="1" w:name="_Toc472589306"/>
      <w:r>
        <w:lastRenderedPageBreak/>
        <w:t>Оглавление</w:t>
      </w:r>
      <w:bookmarkEnd w:id="1"/>
    </w:p>
    <w:p w14:paraId="6A661710" w14:textId="77777777" w:rsidR="00154045" w:rsidRPr="00E106D8" w:rsidRDefault="00E106D8">
      <w:pPr>
        <w:pStyle w:val="13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72589306" w:history="1">
        <w:r w:rsidR="00154045" w:rsidRPr="006831F3">
          <w:rPr>
            <w:rStyle w:val="a3"/>
            <w:noProof/>
          </w:rPr>
          <w:t>Оглавление</w:t>
        </w:r>
        <w:r w:rsidR="00154045">
          <w:rPr>
            <w:noProof/>
            <w:webHidden/>
          </w:rPr>
          <w:tab/>
        </w:r>
        <w:r w:rsidR="00154045">
          <w:rPr>
            <w:noProof/>
            <w:webHidden/>
          </w:rPr>
          <w:fldChar w:fldCharType="begin"/>
        </w:r>
        <w:r w:rsidR="00154045">
          <w:rPr>
            <w:noProof/>
            <w:webHidden/>
          </w:rPr>
          <w:instrText xml:space="preserve"> PAGEREF _Toc472589306 \h </w:instrText>
        </w:r>
        <w:r w:rsidR="00154045">
          <w:rPr>
            <w:noProof/>
            <w:webHidden/>
          </w:rPr>
        </w:r>
        <w:r w:rsidR="00154045">
          <w:rPr>
            <w:noProof/>
            <w:webHidden/>
          </w:rPr>
          <w:fldChar w:fldCharType="separate"/>
        </w:r>
        <w:r w:rsidR="00154045">
          <w:rPr>
            <w:noProof/>
            <w:webHidden/>
          </w:rPr>
          <w:t>2</w:t>
        </w:r>
        <w:r w:rsidR="00154045">
          <w:rPr>
            <w:noProof/>
            <w:webHidden/>
          </w:rPr>
          <w:fldChar w:fldCharType="end"/>
        </w:r>
      </w:hyperlink>
    </w:p>
    <w:p w14:paraId="698FA883" w14:textId="77777777" w:rsidR="00154045" w:rsidRPr="00E106D8" w:rsidRDefault="00000000">
      <w:pPr>
        <w:pStyle w:val="13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72589307" w:history="1">
        <w:r w:rsidR="00154045" w:rsidRPr="006831F3">
          <w:rPr>
            <w:rStyle w:val="a3"/>
            <w:noProof/>
          </w:rPr>
          <w:t>1.Общие положения.</w:t>
        </w:r>
        <w:r w:rsidR="00154045">
          <w:rPr>
            <w:noProof/>
            <w:webHidden/>
          </w:rPr>
          <w:tab/>
        </w:r>
        <w:r w:rsidR="00154045">
          <w:rPr>
            <w:noProof/>
            <w:webHidden/>
          </w:rPr>
          <w:fldChar w:fldCharType="begin"/>
        </w:r>
        <w:r w:rsidR="00154045">
          <w:rPr>
            <w:noProof/>
            <w:webHidden/>
          </w:rPr>
          <w:instrText xml:space="preserve"> PAGEREF _Toc472589307 \h </w:instrText>
        </w:r>
        <w:r w:rsidR="00154045">
          <w:rPr>
            <w:noProof/>
            <w:webHidden/>
          </w:rPr>
        </w:r>
        <w:r w:rsidR="00154045">
          <w:rPr>
            <w:noProof/>
            <w:webHidden/>
          </w:rPr>
          <w:fldChar w:fldCharType="separate"/>
        </w:r>
        <w:r w:rsidR="00154045">
          <w:rPr>
            <w:noProof/>
            <w:webHidden/>
          </w:rPr>
          <w:t>4</w:t>
        </w:r>
        <w:r w:rsidR="00154045">
          <w:rPr>
            <w:noProof/>
            <w:webHidden/>
          </w:rPr>
          <w:fldChar w:fldCharType="end"/>
        </w:r>
      </w:hyperlink>
    </w:p>
    <w:p w14:paraId="4740926A" w14:textId="77777777" w:rsidR="00154045" w:rsidRPr="00E106D8" w:rsidRDefault="00000000">
      <w:pPr>
        <w:pStyle w:val="13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72589308" w:history="1">
        <w:r w:rsidR="00154045" w:rsidRPr="006831F3">
          <w:rPr>
            <w:rStyle w:val="a3"/>
            <w:noProof/>
          </w:rPr>
          <w:t>2. Способы и правила обращения на линию консультации.</w:t>
        </w:r>
        <w:r w:rsidR="00154045">
          <w:rPr>
            <w:noProof/>
            <w:webHidden/>
          </w:rPr>
          <w:tab/>
        </w:r>
        <w:r w:rsidR="00154045">
          <w:rPr>
            <w:noProof/>
            <w:webHidden/>
          </w:rPr>
          <w:fldChar w:fldCharType="begin"/>
        </w:r>
        <w:r w:rsidR="00154045">
          <w:rPr>
            <w:noProof/>
            <w:webHidden/>
          </w:rPr>
          <w:instrText xml:space="preserve"> PAGEREF _Toc472589308 \h </w:instrText>
        </w:r>
        <w:r w:rsidR="00154045">
          <w:rPr>
            <w:noProof/>
            <w:webHidden/>
          </w:rPr>
        </w:r>
        <w:r w:rsidR="00154045">
          <w:rPr>
            <w:noProof/>
            <w:webHidden/>
          </w:rPr>
          <w:fldChar w:fldCharType="separate"/>
        </w:r>
        <w:r w:rsidR="00154045">
          <w:rPr>
            <w:noProof/>
            <w:webHidden/>
          </w:rPr>
          <w:t>4</w:t>
        </w:r>
        <w:r w:rsidR="00154045">
          <w:rPr>
            <w:noProof/>
            <w:webHidden/>
          </w:rPr>
          <w:fldChar w:fldCharType="end"/>
        </w:r>
      </w:hyperlink>
    </w:p>
    <w:p w14:paraId="133DCAC5" w14:textId="77777777" w:rsidR="00154045" w:rsidRPr="00E106D8" w:rsidRDefault="00000000">
      <w:pPr>
        <w:pStyle w:val="13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72589309" w:history="1">
        <w:r w:rsidR="00154045" w:rsidRPr="006831F3">
          <w:rPr>
            <w:rStyle w:val="a3"/>
            <w:noProof/>
          </w:rPr>
          <w:t>3. Круг решаемых вопросов.</w:t>
        </w:r>
        <w:r w:rsidR="00154045">
          <w:rPr>
            <w:noProof/>
            <w:webHidden/>
          </w:rPr>
          <w:tab/>
        </w:r>
        <w:r w:rsidR="00154045">
          <w:rPr>
            <w:noProof/>
            <w:webHidden/>
          </w:rPr>
          <w:fldChar w:fldCharType="begin"/>
        </w:r>
        <w:r w:rsidR="00154045">
          <w:rPr>
            <w:noProof/>
            <w:webHidden/>
          </w:rPr>
          <w:instrText xml:space="preserve"> PAGEREF _Toc472589309 \h </w:instrText>
        </w:r>
        <w:r w:rsidR="00154045">
          <w:rPr>
            <w:noProof/>
            <w:webHidden/>
          </w:rPr>
        </w:r>
        <w:r w:rsidR="00154045">
          <w:rPr>
            <w:noProof/>
            <w:webHidden/>
          </w:rPr>
          <w:fldChar w:fldCharType="separate"/>
        </w:r>
        <w:r w:rsidR="00154045">
          <w:rPr>
            <w:noProof/>
            <w:webHidden/>
          </w:rPr>
          <w:t>7</w:t>
        </w:r>
        <w:r w:rsidR="00154045">
          <w:rPr>
            <w:noProof/>
            <w:webHidden/>
          </w:rPr>
          <w:fldChar w:fldCharType="end"/>
        </w:r>
      </w:hyperlink>
    </w:p>
    <w:p w14:paraId="4498AE60" w14:textId="77777777" w:rsidR="00154045" w:rsidRPr="00E106D8" w:rsidRDefault="00000000">
      <w:pPr>
        <w:pStyle w:val="13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72589310" w:history="1">
        <w:r w:rsidR="00154045" w:rsidRPr="006831F3">
          <w:rPr>
            <w:rStyle w:val="a3"/>
            <w:noProof/>
          </w:rPr>
          <w:t>4. Сроки обработки обращений на линию консультации.</w:t>
        </w:r>
        <w:r w:rsidR="00154045">
          <w:rPr>
            <w:noProof/>
            <w:webHidden/>
          </w:rPr>
          <w:tab/>
        </w:r>
        <w:r w:rsidR="00154045">
          <w:rPr>
            <w:noProof/>
            <w:webHidden/>
          </w:rPr>
          <w:fldChar w:fldCharType="begin"/>
        </w:r>
        <w:r w:rsidR="00154045">
          <w:rPr>
            <w:noProof/>
            <w:webHidden/>
          </w:rPr>
          <w:instrText xml:space="preserve"> PAGEREF _Toc472589310 \h </w:instrText>
        </w:r>
        <w:r w:rsidR="00154045">
          <w:rPr>
            <w:noProof/>
            <w:webHidden/>
          </w:rPr>
        </w:r>
        <w:r w:rsidR="00154045">
          <w:rPr>
            <w:noProof/>
            <w:webHidden/>
          </w:rPr>
          <w:fldChar w:fldCharType="separate"/>
        </w:r>
        <w:r w:rsidR="00154045">
          <w:rPr>
            <w:noProof/>
            <w:webHidden/>
          </w:rPr>
          <w:t>8</w:t>
        </w:r>
        <w:r w:rsidR="00154045">
          <w:rPr>
            <w:noProof/>
            <w:webHidden/>
          </w:rPr>
          <w:fldChar w:fldCharType="end"/>
        </w:r>
      </w:hyperlink>
    </w:p>
    <w:p w14:paraId="3066654E" w14:textId="77777777" w:rsidR="00154045" w:rsidRPr="00E106D8" w:rsidRDefault="00000000">
      <w:pPr>
        <w:pStyle w:val="13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72589311" w:history="1">
        <w:r w:rsidR="00154045" w:rsidRPr="006831F3">
          <w:rPr>
            <w:rStyle w:val="a3"/>
            <w:noProof/>
          </w:rPr>
          <w:t>5. Контроль качества работы линии консультации.</w:t>
        </w:r>
        <w:r w:rsidR="00154045">
          <w:rPr>
            <w:noProof/>
            <w:webHidden/>
          </w:rPr>
          <w:tab/>
        </w:r>
        <w:r w:rsidR="00154045">
          <w:rPr>
            <w:noProof/>
            <w:webHidden/>
          </w:rPr>
          <w:fldChar w:fldCharType="begin"/>
        </w:r>
        <w:r w:rsidR="00154045">
          <w:rPr>
            <w:noProof/>
            <w:webHidden/>
          </w:rPr>
          <w:instrText xml:space="preserve"> PAGEREF _Toc472589311 \h </w:instrText>
        </w:r>
        <w:r w:rsidR="00154045">
          <w:rPr>
            <w:noProof/>
            <w:webHidden/>
          </w:rPr>
        </w:r>
        <w:r w:rsidR="00154045">
          <w:rPr>
            <w:noProof/>
            <w:webHidden/>
          </w:rPr>
          <w:fldChar w:fldCharType="separate"/>
        </w:r>
        <w:r w:rsidR="00154045">
          <w:rPr>
            <w:noProof/>
            <w:webHidden/>
          </w:rPr>
          <w:t>9</w:t>
        </w:r>
        <w:r w:rsidR="00154045">
          <w:rPr>
            <w:noProof/>
            <w:webHidden/>
          </w:rPr>
          <w:fldChar w:fldCharType="end"/>
        </w:r>
      </w:hyperlink>
    </w:p>
    <w:p w14:paraId="63491F4D" w14:textId="77777777" w:rsidR="00154045" w:rsidRPr="00E106D8" w:rsidRDefault="00000000">
      <w:pPr>
        <w:pStyle w:val="13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72589312" w:history="1">
        <w:r w:rsidR="00154045" w:rsidRPr="006831F3">
          <w:rPr>
            <w:rStyle w:val="a3"/>
            <w:noProof/>
          </w:rPr>
          <w:t>6. Дополнительная информация.</w:t>
        </w:r>
        <w:r w:rsidR="00154045">
          <w:rPr>
            <w:noProof/>
            <w:webHidden/>
          </w:rPr>
          <w:tab/>
        </w:r>
        <w:r w:rsidR="00154045">
          <w:rPr>
            <w:noProof/>
            <w:webHidden/>
          </w:rPr>
          <w:fldChar w:fldCharType="begin"/>
        </w:r>
        <w:r w:rsidR="00154045">
          <w:rPr>
            <w:noProof/>
            <w:webHidden/>
          </w:rPr>
          <w:instrText xml:space="preserve"> PAGEREF _Toc472589312 \h </w:instrText>
        </w:r>
        <w:r w:rsidR="00154045">
          <w:rPr>
            <w:noProof/>
            <w:webHidden/>
          </w:rPr>
        </w:r>
        <w:r w:rsidR="00154045">
          <w:rPr>
            <w:noProof/>
            <w:webHidden/>
          </w:rPr>
          <w:fldChar w:fldCharType="separate"/>
        </w:r>
        <w:r w:rsidR="00154045">
          <w:rPr>
            <w:noProof/>
            <w:webHidden/>
          </w:rPr>
          <w:t>9</w:t>
        </w:r>
        <w:r w:rsidR="00154045">
          <w:rPr>
            <w:noProof/>
            <w:webHidden/>
          </w:rPr>
          <w:fldChar w:fldCharType="end"/>
        </w:r>
      </w:hyperlink>
    </w:p>
    <w:p w14:paraId="0742AF22" w14:textId="77777777" w:rsidR="00E106D8" w:rsidRDefault="00E106D8">
      <w:pPr>
        <w:rPr>
          <w:rFonts w:ascii="Calibri" w:hAnsi="Calibri" w:cs="Calibri"/>
          <w:b/>
          <w:bCs/>
          <w:sz w:val="22"/>
          <w:lang w:eastAsia="ru-RU"/>
        </w:rPr>
      </w:pPr>
      <w:r>
        <w:fldChar w:fldCharType="end"/>
      </w:r>
    </w:p>
    <w:p w14:paraId="24455CE2" w14:textId="77777777" w:rsidR="00E106D8" w:rsidRDefault="00E106D8"/>
    <w:p w14:paraId="1409000E" w14:textId="77777777" w:rsidR="00E106D8" w:rsidRDefault="00E106D8">
      <w:pPr>
        <w:spacing w:line="240" w:lineRule="auto"/>
        <w:ind w:right="-284"/>
      </w:pPr>
    </w:p>
    <w:p w14:paraId="3853C42C" w14:textId="77777777" w:rsidR="00E106D8" w:rsidRDefault="00E106D8">
      <w:pPr>
        <w:pStyle w:val="13"/>
        <w:tabs>
          <w:tab w:val="right" w:leader="dot" w:pos="9345"/>
        </w:tabs>
        <w:spacing w:line="240" w:lineRule="auto"/>
        <w:ind w:right="-284"/>
        <w:rPr>
          <w:b/>
        </w:rPr>
      </w:pPr>
    </w:p>
    <w:p w14:paraId="00999079" w14:textId="77777777" w:rsidR="00E106D8" w:rsidRDefault="00E106D8">
      <w:pPr>
        <w:spacing w:line="240" w:lineRule="auto"/>
        <w:ind w:right="-284"/>
        <w:rPr>
          <w:b/>
          <w:lang w:val="en-US"/>
        </w:rPr>
      </w:pPr>
    </w:p>
    <w:p w14:paraId="1E48262F" w14:textId="77777777" w:rsidR="00E106D8" w:rsidRDefault="00E106D8">
      <w:pPr>
        <w:spacing w:line="240" w:lineRule="auto"/>
        <w:ind w:right="-284"/>
        <w:rPr>
          <w:lang w:val="en-US"/>
        </w:rPr>
      </w:pPr>
    </w:p>
    <w:p w14:paraId="50EDA3B4" w14:textId="77777777" w:rsidR="00E106D8" w:rsidRDefault="00E106D8">
      <w:pPr>
        <w:spacing w:line="240" w:lineRule="auto"/>
        <w:ind w:right="-284"/>
        <w:rPr>
          <w:lang w:val="en-US"/>
        </w:rPr>
      </w:pPr>
    </w:p>
    <w:p w14:paraId="47AE126F" w14:textId="77777777" w:rsidR="00E106D8" w:rsidRDefault="00E106D8">
      <w:pPr>
        <w:spacing w:line="240" w:lineRule="auto"/>
        <w:ind w:right="-284"/>
        <w:rPr>
          <w:lang w:val="en-US"/>
        </w:rPr>
      </w:pPr>
    </w:p>
    <w:p w14:paraId="7C060CFA" w14:textId="77777777" w:rsidR="00E106D8" w:rsidRDefault="00E106D8">
      <w:pPr>
        <w:spacing w:line="240" w:lineRule="auto"/>
        <w:ind w:right="-284"/>
        <w:rPr>
          <w:lang w:val="en-US"/>
        </w:rPr>
      </w:pPr>
    </w:p>
    <w:p w14:paraId="0F2CDF2A" w14:textId="77777777" w:rsidR="00E106D8" w:rsidRDefault="00E106D8">
      <w:pPr>
        <w:spacing w:line="240" w:lineRule="auto"/>
        <w:ind w:right="-284"/>
        <w:rPr>
          <w:lang w:val="en-US"/>
        </w:rPr>
      </w:pPr>
    </w:p>
    <w:p w14:paraId="477A09FA" w14:textId="77777777" w:rsidR="00E106D8" w:rsidRDefault="00E106D8">
      <w:pPr>
        <w:spacing w:line="240" w:lineRule="auto"/>
        <w:ind w:right="-284"/>
        <w:rPr>
          <w:lang w:val="en-US"/>
        </w:rPr>
      </w:pPr>
    </w:p>
    <w:p w14:paraId="2FDD8CBF" w14:textId="77777777" w:rsidR="00E106D8" w:rsidRDefault="00E106D8">
      <w:pPr>
        <w:spacing w:line="240" w:lineRule="auto"/>
        <w:ind w:right="-284"/>
        <w:rPr>
          <w:lang w:val="en-US"/>
        </w:rPr>
      </w:pPr>
    </w:p>
    <w:p w14:paraId="616D3574" w14:textId="77777777" w:rsidR="00E106D8" w:rsidRDefault="00E106D8">
      <w:pPr>
        <w:spacing w:line="240" w:lineRule="auto"/>
        <w:ind w:right="-284"/>
        <w:rPr>
          <w:lang w:val="en-US"/>
        </w:rPr>
      </w:pPr>
    </w:p>
    <w:p w14:paraId="35A89A94" w14:textId="77777777" w:rsidR="00E106D8" w:rsidRDefault="00E106D8">
      <w:pPr>
        <w:spacing w:line="240" w:lineRule="auto"/>
        <w:ind w:right="-284"/>
        <w:rPr>
          <w:lang w:val="en-US"/>
        </w:rPr>
      </w:pPr>
    </w:p>
    <w:p w14:paraId="203EE7C6" w14:textId="77777777" w:rsidR="00E106D8" w:rsidRDefault="00E106D8">
      <w:pPr>
        <w:spacing w:line="240" w:lineRule="auto"/>
        <w:ind w:right="-284"/>
        <w:rPr>
          <w:lang w:val="en-US"/>
        </w:rPr>
      </w:pPr>
    </w:p>
    <w:p w14:paraId="284E5FC3" w14:textId="77777777" w:rsidR="00E106D8" w:rsidRDefault="00E106D8">
      <w:pPr>
        <w:spacing w:line="240" w:lineRule="auto"/>
        <w:ind w:right="-284"/>
        <w:rPr>
          <w:lang w:val="en-US"/>
        </w:rPr>
      </w:pPr>
    </w:p>
    <w:p w14:paraId="61BC8498" w14:textId="77777777" w:rsidR="00E106D8" w:rsidRDefault="00E106D8">
      <w:pPr>
        <w:spacing w:line="240" w:lineRule="auto"/>
        <w:ind w:right="-284"/>
        <w:rPr>
          <w:lang w:val="en-US"/>
        </w:rPr>
      </w:pPr>
    </w:p>
    <w:p w14:paraId="1837A35F" w14:textId="77777777" w:rsidR="00E106D8" w:rsidRDefault="00E106D8">
      <w:pPr>
        <w:spacing w:line="240" w:lineRule="auto"/>
        <w:ind w:right="-284"/>
        <w:rPr>
          <w:lang w:val="en-US"/>
        </w:rPr>
      </w:pPr>
    </w:p>
    <w:p w14:paraId="2983396C" w14:textId="77777777" w:rsidR="00E106D8" w:rsidRDefault="00E106D8">
      <w:pPr>
        <w:spacing w:line="240" w:lineRule="auto"/>
        <w:ind w:right="-284"/>
        <w:rPr>
          <w:lang w:val="en-US"/>
        </w:rPr>
      </w:pPr>
    </w:p>
    <w:p w14:paraId="2A3EA9C5" w14:textId="77777777" w:rsidR="00E106D8" w:rsidRDefault="00E106D8">
      <w:pPr>
        <w:spacing w:line="240" w:lineRule="auto"/>
        <w:ind w:right="-284"/>
        <w:rPr>
          <w:lang w:val="en-US"/>
        </w:rPr>
      </w:pPr>
    </w:p>
    <w:p w14:paraId="4103B39F" w14:textId="77777777" w:rsidR="00E106D8" w:rsidRDefault="00E106D8">
      <w:pPr>
        <w:spacing w:line="240" w:lineRule="auto"/>
        <w:ind w:right="-284"/>
        <w:rPr>
          <w:lang w:val="en-US"/>
        </w:rPr>
      </w:pPr>
    </w:p>
    <w:p w14:paraId="460EB86C" w14:textId="77777777" w:rsidR="00E106D8" w:rsidRDefault="00E106D8">
      <w:pPr>
        <w:spacing w:line="240" w:lineRule="auto"/>
        <w:ind w:right="-284"/>
        <w:rPr>
          <w:lang w:val="en-US"/>
        </w:rPr>
      </w:pPr>
    </w:p>
    <w:p w14:paraId="3DC5E306" w14:textId="77777777" w:rsidR="00E106D8" w:rsidRDefault="00E106D8">
      <w:pPr>
        <w:pStyle w:val="1"/>
        <w:pageBreakBefore/>
        <w:spacing w:line="240" w:lineRule="auto"/>
        <w:ind w:left="0" w:right="-284" w:firstLine="0"/>
        <w:rPr>
          <w:sz w:val="28"/>
          <w:szCs w:val="28"/>
        </w:rPr>
      </w:pPr>
      <w:bookmarkStart w:id="2" w:name="_Toc472589307"/>
      <w:r>
        <w:lastRenderedPageBreak/>
        <w:t>1.Общие положения.</w:t>
      </w:r>
      <w:bookmarkEnd w:id="2"/>
      <w:r>
        <w:t xml:space="preserve"> </w:t>
      </w:r>
    </w:p>
    <w:p w14:paraId="6BA32436" w14:textId="596EEC89" w:rsidR="00E106D8" w:rsidRPr="000663FD" w:rsidRDefault="00EF6DFF" w:rsidP="000663FD">
      <w:pPr>
        <w:pStyle w:val="aa"/>
        <w:numPr>
          <w:ilvl w:val="1"/>
          <w:numId w:val="4"/>
        </w:numPr>
        <w:rPr>
          <w:sz w:val="28"/>
          <w:szCs w:val="28"/>
        </w:rPr>
      </w:pPr>
      <w:r w:rsidRPr="000663FD">
        <w:rPr>
          <w:sz w:val="28"/>
          <w:szCs w:val="28"/>
        </w:rPr>
        <w:t>Линия консультаций</w:t>
      </w:r>
      <w:r w:rsidR="00E106D8" w:rsidRPr="000663FD">
        <w:rPr>
          <w:sz w:val="28"/>
          <w:szCs w:val="28"/>
        </w:rPr>
        <w:t xml:space="preserve"> </w:t>
      </w:r>
      <w:r w:rsidRPr="000663FD">
        <w:rPr>
          <w:sz w:val="28"/>
          <w:szCs w:val="28"/>
        </w:rPr>
        <w:t>по линейке отраслевых</w:t>
      </w:r>
      <w:r w:rsidR="000663FD" w:rsidRPr="000663FD">
        <w:rPr>
          <w:sz w:val="28"/>
          <w:szCs w:val="28"/>
        </w:rPr>
        <w:t xml:space="preserve"> </w:t>
      </w:r>
      <w:r w:rsidRPr="000663FD">
        <w:rPr>
          <w:sz w:val="28"/>
          <w:szCs w:val="28"/>
        </w:rPr>
        <w:t xml:space="preserve">решений для </w:t>
      </w:r>
      <w:r w:rsidR="000663FD" w:rsidRPr="000663FD">
        <w:rPr>
          <w:sz w:val="28"/>
          <w:szCs w:val="28"/>
        </w:rPr>
        <w:t xml:space="preserve">автоматизации транспортных, логистических и экспедиторских предприятий </w:t>
      </w:r>
      <w:r w:rsidR="00E106D8" w:rsidRPr="000663FD">
        <w:rPr>
          <w:sz w:val="28"/>
          <w:szCs w:val="28"/>
        </w:rPr>
        <w:t>оказывает технологическую поддержку</w:t>
      </w:r>
      <w:r w:rsidR="000663FD">
        <w:rPr>
          <w:sz w:val="28"/>
          <w:szCs w:val="28"/>
        </w:rPr>
        <w:t xml:space="preserve"> </w:t>
      </w:r>
      <w:r w:rsidR="000663FD" w:rsidRPr="000663FD">
        <w:rPr>
          <w:sz w:val="28"/>
          <w:szCs w:val="28"/>
        </w:rPr>
        <w:t>транспортны</w:t>
      </w:r>
      <w:r w:rsidR="000663FD">
        <w:rPr>
          <w:sz w:val="28"/>
          <w:szCs w:val="28"/>
        </w:rPr>
        <w:t>м</w:t>
      </w:r>
      <w:r w:rsidR="000663FD" w:rsidRPr="000663FD">
        <w:rPr>
          <w:sz w:val="28"/>
          <w:szCs w:val="28"/>
        </w:rPr>
        <w:t>, логистически</w:t>
      </w:r>
      <w:r w:rsidR="000663FD">
        <w:rPr>
          <w:sz w:val="28"/>
          <w:szCs w:val="28"/>
        </w:rPr>
        <w:t>м</w:t>
      </w:r>
      <w:r w:rsidR="000663FD" w:rsidRPr="000663FD">
        <w:rPr>
          <w:sz w:val="28"/>
          <w:szCs w:val="28"/>
        </w:rPr>
        <w:t xml:space="preserve"> и экспедиторски</w:t>
      </w:r>
      <w:r w:rsidR="000663FD">
        <w:rPr>
          <w:sz w:val="28"/>
          <w:szCs w:val="28"/>
        </w:rPr>
        <w:t>м</w:t>
      </w:r>
      <w:r w:rsidR="000663FD" w:rsidRPr="000663FD">
        <w:rPr>
          <w:sz w:val="28"/>
          <w:szCs w:val="28"/>
        </w:rPr>
        <w:t xml:space="preserve"> предприяти</w:t>
      </w:r>
      <w:r w:rsidR="000663FD">
        <w:rPr>
          <w:sz w:val="28"/>
          <w:szCs w:val="28"/>
        </w:rPr>
        <w:t xml:space="preserve">ям </w:t>
      </w:r>
      <w:r w:rsidR="00E106D8" w:rsidRPr="000663FD">
        <w:rPr>
          <w:sz w:val="28"/>
          <w:szCs w:val="28"/>
        </w:rPr>
        <w:t xml:space="preserve">на основании действующего между компаниями договора. </w:t>
      </w:r>
    </w:p>
    <w:p w14:paraId="6CB10CF2" w14:textId="77777777" w:rsidR="00E106D8" w:rsidRDefault="00E106D8" w:rsidP="00154045">
      <w:pPr>
        <w:numPr>
          <w:ilvl w:val="1"/>
          <w:numId w:val="4"/>
        </w:numPr>
        <w:spacing w:line="240" w:lineRule="auto"/>
        <w:ind w:righ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>
        <w:rPr>
          <w:sz w:val="28"/>
          <w:szCs w:val="28"/>
          <w:shd w:val="clear" w:color="auto" w:fill="FFFFFF"/>
        </w:rPr>
        <w:t xml:space="preserve"> рамках техн</w:t>
      </w:r>
      <w:r w:rsidR="00EE38A1">
        <w:rPr>
          <w:sz w:val="28"/>
          <w:szCs w:val="28"/>
          <w:shd w:val="clear" w:color="auto" w:fill="FFFFFF"/>
        </w:rPr>
        <w:t>олог</w:t>
      </w:r>
      <w:r>
        <w:rPr>
          <w:sz w:val="28"/>
          <w:szCs w:val="28"/>
          <w:shd w:val="clear" w:color="auto" w:fill="FFFFFF"/>
        </w:rPr>
        <w:t xml:space="preserve">ической поддержки решаются вопросы, определённые данным регламентом, согласно пакету технологической поддержки. </w:t>
      </w:r>
    </w:p>
    <w:p w14:paraId="5F4A9E51" w14:textId="77777777" w:rsidR="00E106D8" w:rsidRDefault="00E106D8" w:rsidP="00154045">
      <w:pPr>
        <w:numPr>
          <w:ilvl w:val="1"/>
          <w:numId w:val="4"/>
        </w:numPr>
        <w:spacing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Перед подачей обращения на линию консультаци</w:t>
      </w:r>
      <w:r w:rsidR="00EF6DFF">
        <w:rPr>
          <w:sz w:val="28"/>
          <w:szCs w:val="28"/>
          <w:shd w:val="clear" w:color="auto" w:fill="FFFFFF"/>
        </w:rPr>
        <w:t>й</w:t>
      </w:r>
      <w:r>
        <w:rPr>
          <w:sz w:val="28"/>
          <w:szCs w:val="28"/>
          <w:shd w:val="clear" w:color="auto" w:fill="FFFFFF"/>
        </w:rPr>
        <w:t xml:space="preserve"> необходимо изучить доступную информацию по этому вопросу в документации</w:t>
      </w:r>
      <w:r w:rsidR="00EF6DFF">
        <w:rPr>
          <w:sz w:val="28"/>
          <w:szCs w:val="28"/>
          <w:shd w:val="clear" w:color="auto" w:fill="FFFFFF"/>
        </w:rPr>
        <w:t xml:space="preserve"> к программному продукту</w:t>
      </w:r>
      <w:r>
        <w:rPr>
          <w:sz w:val="28"/>
          <w:szCs w:val="28"/>
          <w:shd w:val="clear" w:color="auto" w:fill="FFFFFF"/>
        </w:rPr>
        <w:t>. </w:t>
      </w:r>
    </w:p>
    <w:p w14:paraId="4CA873C0" w14:textId="3BFA5386" w:rsidR="00E106D8" w:rsidRDefault="00E106D8" w:rsidP="000F2760">
      <w:pPr>
        <w:numPr>
          <w:ilvl w:val="1"/>
          <w:numId w:val="4"/>
        </w:numPr>
        <w:spacing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Решение вопросов, выходящих за рамки техн</w:t>
      </w:r>
      <w:r w:rsidR="00EE38A1">
        <w:rPr>
          <w:sz w:val="28"/>
          <w:szCs w:val="28"/>
        </w:rPr>
        <w:t>олог</w:t>
      </w:r>
      <w:r>
        <w:rPr>
          <w:sz w:val="28"/>
          <w:szCs w:val="28"/>
        </w:rPr>
        <w:t xml:space="preserve">ической поддержки программного продукта </w:t>
      </w:r>
      <w:r w:rsidR="00EF6DFF">
        <w:rPr>
          <w:sz w:val="28"/>
          <w:szCs w:val="28"/>
        </w:rPr>
        <w:t>из линейки</w:t>
      </w:r>
      <w:r w:rsidR="00EF6DFF" w:rsidRPr="00EF6DFF">
        <w:rPr>
          <w:sz w:val="28"/>
          <w:szCs w:val="28"/>
        </w:rPr>
        <w:t xml:space="preserve"> отраслевых  решений </w:t>
      </w:r>
      <w:r w:rsidR="000F2760" w:rsidRPr="000F2760">
        <w:rPr>
          <w:sz w:val="28"/>
          <w:szCs w:val="28"/>
        </w:rPr>
        <w:t xml:space="preserve">для предприятий </w:t>
      </w:r>
      <w:r w:rsidR="000663FD">
        <w:rPr>
          <w:sz w:val="28"/>
          <w:szCs w:val="28"/>
        </w:rPr>
        <w:t>транспорта и логистики</w:t>
      </w:r>
      <w:r>
        <w:rPr>
          <w:sz w:val="28"/>
          <w:szCs w:val="28"/>
        </w:rPr>
        <w:t>, таких к</w:t>
      </w:r>
      <w:r w:rsidR="00EF6DFF">
        <w:rPr>
          <w:sz w:val="28"/>
          <w:szCs w:val="28"/>
        </w:rPr>
        <w:t>ак: работа платформы 1С:</w:t>
      </w:r>
      <w:r w:rsidR="00AE1E68">
        <w:rPr>
          <w:sz w:val="28"/>
          <w:szCs w:val="28"/>
        </w:rPr>
        <w:t xml:space="preserve"> </w:t>
      </w:r>
      <w:r w:rsidR="00EF6DFF">
        <w:rPr>
          <w:sz w:val="28"/>
          <w:szCs w:val="28"/>
        </w:rPr>
        <w:t>Предпр</w:t>
      </w:r>
      <w:r w:rsidR="00017839">
        <w:rPr>
          <w:sz w:val="28"/>
          <w:szCs w:val="28"/>
        </w:rPr>
        <w:t>и</w:t>
      </w:r>
      <w:r w:rsidR="00EF6DFF">
        <w:rPr>
          <w:sz w:val="28"/>
          <w:szCs w:val="28"/>
        </w:rPr>
        <w:t>я</w:t>
      </w:r>
      <w:r>
        <w:rPr>
          <w:sz w:val="28"/>
          <w:szCs w:val="28"/>
        </w:rPr>
        <w:t xml:space="preserve">тия, обмен с </w:t>
      </w:r>
      <w:r w:rsidR="00EF6DFF">
        <w:rPr>
          <w:sz w:val="28"/>
          <w:szCs w:val="28"/>
        </w:rPr>
        <w:t>внешними системами</w:t>
      </w:r>
      <w:r>
        <w:rPr>
          <w:sz w:val="28"/>
          <w:szCs w:val="28"/>
          <w:shd w:val="clear" w:color="auto" w:fill="FFFFFF"/>
        </w:rPr>
        <w:t>, созданны</w:t>
      </w:r>
      <w:r w:rsidR="00EF6DFF">
        <w:rPr>
          <w:sz w:val="28"/>
          <w:szCs w:val="28"/>
          <w:shd w:val="clear" w:color="auto" w:fill="FFFFFF"/>
        </w:rPr>
        <w:t>й</w:t>
      </w:r>
      <w:r>
        <w:rPr>
          <w:sz w:val="28"/>
          <w:szCs w:val="28"/>
          <w:shd w:val="clear" w:color="auto" w:fill="FFFFFF"/>
        </w:rPr>
        <w:t xml:space="preserve"> для конечного пользователя компаниями-партнерами,</w:t>
      </w:r>
      <w:r w:rsidR="00AE1E68" w:rsidRPr="00AE1E68">
        <w:rPr>
          <w:sz w:val="28"/>
          <w:szCs w:val="28"/>
          <w:shd w:val="clear" w:color="auto" w:fill="FFFFFF"/>
        </w:rPr>
        <w:t xml:space="preserve"> </w:t>
      </w:r>
      <w:r w:rsidR="00AE1E68">
        <w:rPr>
          <w:sz w:val="28"/>
          <w:szCs w:val="28"/>
          <w:shd w:val="clear" w:color="auto" w:fill="FFFFFF"/>
        </w:rPr>
        <w:t xml:space="preserve">работа внешних систем и сервисов, </w:t>
      </w:r>
      <w:r>
        <w:rPr>
          <w:sz w:val="28"/>
          <w:szCs w:val="28"/>
        </w:rPr>
        <w:t xml:space="preserve">следует адресовать разработчикам стороннего программного обеспечения. </w:t>
      </w:r>
    </w:p>
    <w:p w14:paraId="756D5CEC" w14:textId="77777777" w:rsidR="00E106D8" w:rsidRDefault="00E106D8">
      <w:pPr>
        <w:spacing w:line="240" w:lineRule="auto"/>
        <w:ind w:right="-284"/>
        <w:rPr>
          <w:sz w:val="28"/>
          <w:szCs w:val="28"/>
        </w:rPr>
      </w:pPr>
    </w:p>
    <w:p w14:paraId="7F92B135" w14:textId="77777777" w:rsidR="00E106D8" w:rsidRDefault="00E106D8">
      <w:pPr>
        <w:pStyle w:val="1"/>
        <w:spacing w:line="240" w:lineRule="auto"/>
        <w:ind w:left="0" w:right="-284" w:firstLine="0"/>
        <w:rPr>
          <w:sz w:val="28"/>
          <w:szCs w:val="28"/>
          <w:shd w:val="clear" w:color="auto" w:fill="FFFFFF"/>
        </w:rPr>
      </w:pPr>
      <w:bookmarkStart w:id="3" w:name="_Toc472589308"/>
      <w:r>
        <w:t>2. Способы и правила обращения на линию консультации.</w:t>
      </w:r>
      <w:bookmarkEnd w:id="3"/>
    </w:p>
    <w:p w14:paraId="39A5389D" w14:textId="593B290B" w:rsidR="00E106D8" w:rsidRDefault="00E106D8" w:rsidP="00154045">
      <w:pPr>
        <w:numPr>
          <w:ilvl w:val="1"/>
          <w:numId w:val="7"/>
        </w:numPr>
        <w:spacing w:line="240" w:lineRule="auto"/>
        <w:ind w:right="-284"/>
        <w:jc w:val="both"/>
      </w:pPr>
      <w:r>
        <w:rPr>
          <w:sz w:val="28"/>
          <w:szCs w:val="28"/>
          <w:shd w:val="clear" w:color="auto" w:fill="FFFFFF"/>
        </w:rPr>
        <w:t xml:space="preserve"> Оказание услуг сопровождения и техн</w:t>
      </w:r>
      <w:r w:rsidR="00EE38A1">
        <w:rPr>
          <w:sz w:val="28"/>
          <w:szCs w:val="28"/>
          <w:shd w:val="clear" w:color="auto" w:fill="FFFFFF"/>
        </w:rPr>
        <w:t>олог</w:t>
      </w:r>
      <w:r>
        <w:rPr>
          <w:sz w:val="28"/>
          <w:szCs w:val="28"/>
          <w:shd w:val="clear" w:color="auto" w:fill="FFFFFF"/>
        </w:rPr>
        <w:t xml:space="preserve">ической поддержки осуществляется по рабочим дням с </w:t>
      </w:r>
      <w:r w:rsidR="008A6702">
        <w:rPr>
          <w:sz w:val="28"/>
          <w:szCs w:val="28"/>
          <w:shd w:val="clear" w:color="auto" w:fill="FFFFFF"/>
        </w:rPr>
        <w:t>10</w:t>
      </w:r>
      <w:r>
        <w:rPr>
          <w:sz w:val="28"/>
          <w:szCs w:val="28"/>
          <w:shd w:val="clear" w:color="auto" w:fill="FFFFFF"/>
        </w:rPr>
        <w:t xml:space="preserve"> до 18 часов по московскому времени, за исключением выходных и праздничных дней (в соответствии с производственным календарем РФ). Время реакции на обращения включает в себя только рабочее время.</w:t>
      </w:r>
      <w:r>
        <w:rPr>
          <w:sz w:val="28"/>
          <w:szCs w:val="28"/>
        </w:rPr>
        <w:t xml:space="preserve">  </w:t>
      </w:r>
      <w:r>
        <w:t xml:space="preserve"> </w:t>
      </w:r>
    </w:p>
    <w:p w14:paraId="6606B329" w14:textId="77777777" w:rsidR="00666290" w:rsidRDefault="00E106D8" w:rsidP="00666290">
      <w:pPr>
        <w:numPr>
          <w:ilvl w:val="1"/>
          <w:numId w:val="7"/>
        </w:numPr>
        <w:tabs>
          <w:tab w:val="num" w:pos="0"/>
        </w:tabs>
        <w:spacing w:line="240" w:lineRule="auto"/>
        <w:ind w:left="735" w:right="-284"/>
        <w:rPr>
          <w:sz w:val="28"/>
          <w:szCs w:val="28"/>
        </w:rPr>
      </w:pPr>
      <w:r>
        <w:t xml:space="preserve"> </w:t>
      </w:r>
      <w:r w:rsidR="00666290">
        <w:rPr>
          <w:color w:val="000000"/>
          <w:sz w:val="28"/>
          <w:szCs w:val="28"/>
          <w:shd w:val="clear" w:color="auto" w:fill="FFFFFF"/>
        </w:rPr>
        <w:t>Обращение на линию консультации осуществляется:</w:t>
      </w:r>
    </w:p>
    <w:p w14:paraId="2A1422BC" w14:textId="535D76BE" w:rsidR="00666290" w:rsidRDefault="00666290" w:rsidP="00666290">
      <w:pPr>
        <w:numPr>
          <w:ilvl w:val="0"/>
          <w:numId w:val="3"/>
        </w:numPr>
        <w:spacing w:line="240" w:lineRule="auto"/>
        <w:ind w:right="-284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 телефонам: +7 (495) 223-04-04, 231-20-02, </w:t>
      </w:r>
    </w:p>
    <w:p w14:paraId="61853CEB" w14:textId="0F908644" w:rsidR="00666290" w:rsidRDefault="00666290" w:rsidP="00666290">
      <w:pPr>
        <w:pStyle w:val="af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  <w:lang w:eastAsia="zh-CN"/>
        </w:rPr>
      </w:pPr>
      <w:r w:rsidRPr="00E0089B">
        <w:rPr>
          <w:color w:val="000000"/>
          <w:sz w:val="28"/>
          <w:szCs w:val="28"/>
          <w:shd w:val="clear" w:color="auto" w:fill="FFFFFF"/>
          <w:lang w:eastAsia="zh-CN"/>
        </w:rPr>
        <w:t>по эл.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E0089B">
        <w:rPr>
          <w:color w:val="000000"/>
          <w:sz w:val="28"/>
          <w:szCs w:val="28"/>
          <w:shd w:val="clear" w:color="auto" w:fill="FFFFFF"/>
          <w:lang w:eastAsia="zh-CN"/>
        </w:rPr>
        <w:t>почте: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E0089B"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hyperlink r:id="rId7" w:history="1">
        <w:r w:rsidRPr="00E0089B">
          <w:rPr>
            <w:color w:val="000000"/>
            <w:sz w:val="28"/>
            <w:szCs w:val="28"/>
            <w:lang w:eastAsia="zh-CN"/>
          </w:rPr>
          <w:t>auto@rarus.ru</w:t>
        </w:r>
      </w:hyperlink>
      <w:r w:rsidRPr="00E0089B">
        <w:rPr>
          <w:color w:val="000000"/>
          <w:sz w:val="28"/>
          <w:szCs w:val="28"/>
          <w:shd w:val="clear" w:color="auto" w:fill="FFFFFF"/>
          <w:lang w:eastAsia="zh-CN"/>
        </w:rPr>
        <w:t>, в системе “1С-Конне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кт” (название сервиса в системе 1С-Коннект соответствует </w:t>
      </w:r>
      <w:r w:rsidRPr="00E0089B">
        <w:rPr>
          <w:color w:val="000000"/>
          <w:sz w:val="28"/>
          <w:szCs w:val="28"/>
          <w:shd w:val="clear" w:color="auto" w:fill="FFFFFF"/>
          <w:lang w:eastAsia="zh-CN"/>
        </w:rPr>
        <w:t>наименованию используемой конфигурации).</w:t>
      </w:r>
    </w:p>
    <w:p w14:paraId="4F7EED2B" w14:textId="77777777" w:rsidR="00666290" w:rsidRPr="00E0089B" w:rsidRDefault="00666290" w:rsidP="00666290">
      <w:pPr>
        <w:pStyle w:val="af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sz w:val="28"/>
          <w:szCs w:val="28"/>
          <w:shd w:val="clear" w:color="auto" w:fill="FFFFFF"/>
          <w:lang w:eastAsia="zh-CN"/>
        </w:rPr>
      </w:pPr>
    </w:p>
    <w:p w14:paraId="2BC810A4" w14:textId="2A0D9480" w:rsidR="00E106D8" w:rsidRDefault="000663FD" w:rsidP="00666290">
      <w:pPr>
        <w:numPr>
          <w:ilvl w:val="1"/>
          <w:numId w:val="7"/>
        </w:numPr>
        <w:spacing w:line="240" w:lineRule="auto"/>
        <w:ind w:right="-284"/>
        <w:rPr>
          <w:color w:val="000000"/>
          <w:sz w:val="28"/>
          <w:szCs w:val="28"/>
        </w:rPr>
      </w:pPr>
      <w:r w:rsidRPr="000663FD">
        <w:rPr>
          <w:color w:val="000000"/>
          <w:sz w:val="28"/>
          <w:szCs w:val="28"/>
        </w:rPr>
        <w:t xml:space="preserve"> </w:t>
      </w:r>
      <w:r w:rsidR="00E106D8">
        <w:rPr>
          <w:color w:val="000000"/>
          <w:sz w:val="28"/>
          <w:szCs w:val="28"/>
        </w:rPr>
        <w:t xml:space="preserve">При обращении по телефону необходимо указать информацию, идентифицирующую пользователя, такую как: </w:t>
      </w:r>
    </w:p>
    <w:p w14:paraId="35332823" w14:textId="198A7908" w:rsidR="00E106D8" w:rsidRDefault="00AE1E68">
      <w:pPr>
        <w:numPr>
          <w:ilvl w:val="0"/>
          <w:numId w:val="13"/>
        </w:numPr>
        <w:shd w:val="clear" w:color="auto" w:fill="FFFFFF"/>
        <w:spacing w:after="75" w:line="240" w:lineRule="auto"/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регистрационный номер продукта, </w:t>
      </w:r>
    </w:p>
    <w:p w14:paraId="0697A846" w14:textId="54E66FD5" w:rsidR="00E106D8" w:rsidRDefault="00E106D8">
      <w:pPr>
        <w:numPr>
          <w:ilvl w:val="0"/>
          <w:numId w:val="13"/>
        </w:numPr>
        <w:shd w:val="clear" w:color="auto" w:fill="FFFFFF"/>
        <w:spacing w:after="75" w:line="240" w:lineRule="auto"/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организации (физ.</w:t>
      </w:r>
      <w:r w:rsidR="00CF1C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</w:t>
      </w:r>
      <w:r w:rsidR="00AE1E68">
        <w:rPr>
          <w:color w:val="000000"/>
          <w:sz w:val="28"/>
          <w:szCs w:val="28"/>
        </w:rPr>
        <w:t xml:space="preserve">а), на которую оформлен продукт, </w:t>
      </w:r>
    </w:p>
    <w:p w14:paraId="031F4BF1" w14:textId="5C99AC5D" w:rsidR="00E106D8" w:rsidRDefault="00E106D8">
      <w:pPr>
        <w:numPr>
          <w:ilvl w:val="0"/>
          <w:numId w:val="13"/>
        </w:numPr>
        <w:shd w:val="clear" w:color="auto" w:fill="FFFFFF"/>
        <w:spacing w:after="75" w:line="240" w:lineRule="auto"/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</w:t>
      </w:r>
      <w:r w:rsidR="00AE1E68">
        <w:rPr>
          <w:color w:val="000000"/>
          <w:sz w:val="28"/>
          <w:szCs w:val="28"/>
        </w:rPr>
        <w:t>и релиз конфигурации</w:t>
      </w:r>
    </w:p>
    <w:p w14:paraId="6C701B7A" w14:textId="77777777" w:rsidR="008A6702" w:rsidRDefault="008A6702">
      <w:pPr>
        <w:shd w:val="clear" w:color="auto" w:fill="FFFFFF"/>
        <w:spacing w:after="75" w:line="240" w:lineRule="auto"/>
        <w:ind w:right="-284"/>
        <w:rPr>
          <w:color w:val="000000"/>
          <w:sz w:val="28"/>
          <w:szCs w:val="28"/>
        </w:rPr>
      </w:pPr>
    </w:p>
    <w:p w14:paraId="62B10D1A" w14:textId="4DA27505" w:rsidR="00E106D8" w:rsidRDefault="00E106D8">
      <w:pPr>
        <w:shd w:val="clear" w:color="auto" w:fill="FFFFFF"/>
        <w:spacing w:after="75" w:line="240" w:lineRule="auto"/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 xml:space="preserve"> требуется указать: </w:t>
      </w:r>
    </w:p>
    <w:p w14:paraId="3D509343" w14:textId="77777777" w:rsidR="00E106D8" w:rsidRDefault="00E106D8">
      <w:pPr>
        <w:numPr>
          <w:ilvl w:val="0"/>
          <w:numId w:val="11"/>
        </w:numPr>
        <w:shd w:val="clear" w:color="auto" w:fill="FFFFFF"/>
        <w:spacing w:after="75" w:line="240" w:lineRule="auto"/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регистрационный номер продукта, </w:t>
      </w:r>
    </w:p>
    <w:p w14:paraId="572E42A3" w14:textId="4026B747" w:rsidR="00E106D8" w:rsidRDefault="00E106D8">
      <w:pPr>
        <w:numPr>
          <w:ilvl w:val="0"/>
          <w:numId w:val="11"/>
        </w:numPr>
        <w:shd w:val="clear" w:color="auto" w:fill="FFFFFF"/>
        <w:spacing w:after="75" w:line="240" w:lineRule="auto"/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организации (физ.</w:t>
      </w:r>
      <w:r w:rsidR="00CF1C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лица), на которую оформлен продукт,</w:t>
      </w:r>
    </w:p>
    <w:p w14:paraId="24BF4421" w14:textId="275D2089" w:rsidR="00E106D8" w:rsidRDefault="00E106D8">
      <w:pPr>
        <w:numPr>
          <w:ilvl w:val="0"/>
          <w:numId w:val="11"/>
        </w:numPr>
        <w:shd w:val="clear" w:color="auto" w:fill="FFFFFF"/>
        <w:spacing w:after="75" w:line="240" w:lineRule="auto"/>
        <w:ind w:right="-284"/>
        <w:rPr>
          <w:color w:val="11111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на</w:t>
      </w:r>
      <w:r w:rsidR="00AE1E68">
        <w:rPr>
          <w:color w:val="000000"/>
          <w:sz w:val="28"/>
          <w:szCs w:val="28"/>
        </w:rPr>
        <w:t xml:space="preserve">именование и релиз конфигурации, </w:t>
      </w:r>
    </w:p>
    <w:p w14:paraId="58A56274" w14:textId="5A293B33" w:rsidR="00E106D8" w:rsidRDefault="00E106D8">
      <w:pPr>
        <w:numPr>
          <w:ilvl w:val="0"/>
          <w:numId w:val="11"/>
        </w:numPr>
        <w:shd w:val="clear" w:color="auto" w:fill="FFFFFF"/>
        <w:spacing w:after="75" w:line="240" w:lineRule="auto"/>
        <w:ind w:right="-284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описание проблемы и, по возможности, пошаговое описание действий по воспроизведению проблемы</w:t>
      </w:r>
      <w:r w:rsidR="00AE1E68">
        <w:rPr>
          <w:color w:val="111111"/>
          <w:sz w:val="28"/>
          <w:szCs w:val="28"/>
          <w:shd w:val="clear" w:color="auto" w:fill="FFFFFF"/>
        </w:rPr>
        <w:t xml:space="preserve">, </w:t>
      </w:r>
    </w:p>
    <w:p w14:paraId="5BBEEC62" w14:textId="722A7C68" w:rsidR="00E106D8" w:rsidRPr="00EF6DFF" w:rsidRDefault="00E106D8">
      <w:pPr>
        <w:numPr>
          <w:ilvl w:val="0"/>
          <w:numId w:val="11"/>
        </w:numPr>
        <w:shd w:val="clear" w:color="auto" w:fill="FFFFFF"/>
        <w:spacing w:after="75" w:line="240" w:lineRule="auto"/>
        <w:ind w:right="-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к письму могут быть прикреплены «скриншоты» в форматах: </w:t>
      </w:r>
      <w:proofErr w:type="spellStart"/>
      <w:r>
        <w:rPr>
          <w:color w:val="111111"/>
          <w:sz w:val="28"/>
          <w:szCs w:val="28"/>
          <w:shd w:val="clear" w:color="auto" w:fill="FFFFFF"/>
        </w:rPr>
        <w:t>jpg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gif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png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doc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</w:t>
      </w:r>
      <w:r>
        <w:rPr>
          <w:color w:val="111111"/>
          <w:sz w:val="28"/>
          <w:szCs w:val="28"/>
          <w:shd w:val="clear" w:color="auto" w:fill="FFFFFF"/>
          <w:lang w:val="en-US"/>
        </w:rPr>
        <w:t>bmp</w:t>
      </w:r>
      <w:r>
        <w:rPr>
          <w:color w:val="111111"/>
          <w:sz w:val="28"/>
          <w:szCs w:val="28"/>
          <w:shd w:val="clear" w:color="auto" w:fill="FFFFFF"/>
        </w:rPr>
        <w:t xml:space="preserve"> или </w:t>
      </w:r>
      <w:r w:rsidR="000F2760">
        <w:rPr>
          <w:color w:val="111111"/>
          <w:sz w:val="28"/>
          <w:szCs w:val="28"/>
          <w:shd w:val="clear" w:color="auto" w:fill="FFFFFF"/>
        </w:rPr>
        <w:t xml:space="preserve">любая </w:t>
      </w:r>
      <w:r w:rsidR="00AE1E68">
        <w:rPr>
          <w:color w:val="111111"/>
          <w:sz w:val="28"/>
          <w:szCs w:val="28"/>
          <w:shd w:val="clear" w:color="auto" w:fill="FFFFFF"/>
        </w:rPr>
        <w:t>другая информация</w:t>
      </w:r>
    </w:p>
    <w:p w14:paraId="467F4930" w14:textId="77777777" w:rsidR="00E106D8" w:rsidRPr="00EF6DFF" w:rsidRDefault="00E106D8">
      <w:pPr>
        <w:shd w:val="clear" w:color="auto" w:fill="FFFFFF"/>
        <w:spacing w:after="75" w:line="240" w:lineRule="auto"/>
        <w:ind w:left="720" w:right="-284"/>
        <w:rPr>
          <w:color w:val="111111"/>
          <w:sz w:val="28"/>
          <w:szCs w:val="28"/>
        </w:rPr>
      </w:pPr>
    </w:p>
    <w:p w14:paraId="1C278B42" w14:textId="77777777" w:rsidR="00E106D8" w:rsidRDefault="00E106D8" w:rsidP="00154045">
      <w:pPr>
        <w:shd w:val="clear" w:color="auto" w:fill="FFFFFF"/>
        <w:spacing w:after="75" w:line="24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В случае работы по обращению, отправленному по электронной почте, возможно возникновение проблемных ситуаций с работой сторонних почтовых сервисов или спам-фильтров.</w:t>
      </w:r>
    </w:p>
    <w:p w14:paraId="34162E21" w14:textId="77777777" w:rsidR="00E106D8" w:rsidRDefault="00E106D8" w:rsidP="00154045">
      <w:pPr>
        <w:shd w:val="clear" w:color="auto" w:fill="FFFFFF"/>
        <w:spacing w:after="75" w:line="24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отказа предоставить идентифицирующую информацию сотрудник линии консультации имеет право отказать в предоставлении консультационных услуг.</w:t>
      </w:r>
    </w:p>
    <w:p w14:paraId="51F488F2" w14:textId="77777777" w:rsidR="00E106D8" w:rsidRDefault="00E106D8" w:rsidP="00154045">
      <w:pPr>
        <w:numPr>
          <w:ilvl w:val="1"/>
          <w:numId w:val="7"/>
        </w:numPr>
        <w:shd w:val="clear" w:color="auto" w:fill="FFFFFF"/>
        <w:spacing w:after="0" w:line="240" w:lineRule="auto"/>
        <w:ind w:right="-284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Для решения вопроса сотрудник техн</w:t>
      </w:r>
      <w:r w:rsidR="00EE38A1">
        <w:rPr>
          <w:color w:val="000000"/>
          <w:sz w:val="28"/>
          <w:szCs w:val="28"/>
        </w:rPr>
        <w:t>олог</w:t>
      </w:r>
      <w:r>
        <w:rPr>
          <w:color w:val="000000"/>
          <w:sz w:val="28"/>
          <w:szCs w:val="28"/>
        </w:rPr>
        <w:t>ической поддержки имеет право запросить недостающую информацию.</w:t>
      </w:r>
    </w:p>
    <w:p w14:paraId="62F38E5A" w14:textId="77777777" w:rsidR="00AE1E68" w:rsidRPr="00AE1E68" w:rsidRDefault="00E106D8">
      <w:pPr>
        <w:numPr>
          <w:ilvl w:val="1"/>
          <w:numId w:val="7"/>
        </w:numPr>
        <w:shd w:val="clear" w:color="auto" w:fill="FFFFFF"/>
        <w:spacing w:after="75"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Обращения в службу техн</w:t>
      </w:r>
      <w:r w:rsidR="00EE38A1">
        <w:rPr>
          <w:sz w:val="28"/>
          <w:szCs w:val="28"/>
          <w:shd w:val="clear" w:color="auto" w:fill="FFFFFF"/>
        </w:rPr>
        <w:t>ологи</w:t>
      </w:r>
      <w:r>
        <w:rPr>
          <w:sz w:val="28"/>
          <w:szCs w:val="28"/>
          <w:shd w:val="clear" w:color="auto" w:fill="FFFFFF"/>
        </w:rPr>
        <w:t xml:space="preserve">ческой поддержки обрабатываются в порядке их поступления. </w:t>
      </w:r>
    </w:p>
    <w:p w14:paraId="5750B216" w14:textId="77777777" w:rsidR="00AE1E68" w:rsidRDefault="00E106D8" w:rsidP="008A6702">
      <w:pPr>
        <w:shd w:val="clear" w:color="auto" w:fill="FFFFFF"/>
        <w:spacing w:after="75" w:line="240" w:lineRule="auto"/>
        <w:ind w:righ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Максимальный срок реакции на обращение определяется данным регламентом. Вне очереди могут обрабатываться обращения с высоким уровнем критичности, требующие экстренного вмешательства или консультации специалистов техн</w:t>
      </w:r>
      <w:r w:rsidR="00EE38A1">
        <w:rPr>
          <w:sz w:val="28"/>
          <w:szCs w:val="28"/>
          <w:shd w:val="clear" w:color="auto" w:fill="FFFFFF"/>
        </w:rPr>
        <w:t>олог</w:t>
      </w:r>
      <w:r>
        <w:rPr>
          <w:sz w:val="28"/>
          <w:szCs w:val="28"/>
          <w:shd w:val="clear" w:color="auto" w:fill="FFFFFF"/>
        </w:rPr>
        <w:t xml:space="preserve">ической поддержки. К таким обращениям могут быть отнесены вопросы восстановления работоспособности программы, или отдельных модулей конфигурации.  </w:t>
      </w:r>
    </w:p>
    <w:p w14:paraId="0EDCB8B2" w14:textId="04F088F4" w:rsidR="008A6702" w:rsidRPr="008A6702" w:rsidRDefault="00E106D8" w:rsidP="008A6702">
      <w:pPr>
        <w:shd w:val="clear" w:color="auto" w:fill="FFFFFF"/>
        <w:spacing w:after="75" w:line="240" w:lineRule="auto"/>
        <w:ind w:right="-284"/>
        <w:jc w:val="both"/>
        <w:rPr>
          <w:sz w:val="28"/>
          <w:szCs w:val="28"/>
          <w:shd w:val="clear" w:color="auto" w:fill="FFFFFF"/>
        </w:rPr>
      </w:pPr>
      <w:r w:rsidRPr="008A6702">
        <w:rPr>
          <w:sz w:val="28"/>
          <w:szCs w:val="28"/>
          <w:shd w:val="clear" w:color="auto" w:fill="FFFFFF"/>
        </w:rPr>
        <w:t xml:space="preserve">Услуги предоставляются только при </w:t>
      </w:r>
      <w:r w:rsidR="008A6702">
        <w:rPr>
          <w:sz w:val="28"/>
          <w:szCs w:val="28"/>
          <w:shd w:val="clear" w:color="auto" w:fill="FFFFFF"/>
        </w:rPr>
        <w:t xml:space="preserve">наличии </w:t>
      </w:r>
      <w:r w:rsidRPr="008A6702">
        <w:rPr>
          <w:sz w:val="28"/>
          <w:szCs w:val="28"/>
          <w:shd w:val="clear" w:color="auto" w:fill="FFFFFF"/>
        </w:rPr>
        <w:t>действующ</w:t>
      </w:r>
      <w:r w:rsidR="008A6702">
        <w:rPr>
          <w:sz w:val="28"/>
          <w:szCs w:val="28"/>
          <w:shd w:val="clear" w:color="auto" w:fill="FFFFFF"/>
        </w:rPr>
        <w:t>его</w:t>
      </w:r>
      <w:r w:rsidR="00AE1E68" w:rsidRPr="008A6702">
        <w:rPr>
          <w:sz w:val="28"/>
          <w:szCs w:val="28"/>
          <w:shd w:val="clear" w:color="auto" w:fill="FFFFFF"/>
        </w:rPr>
        <w:t xml:space="preserve"> </w:t>
      </w:r>
      <w:r w:rsidR="008A6702" w:rsidRPr="008A6702">
        <w:rPr>
          <w:sz w:val="28"/>
          <w:szCs w:val="28"/>
          <w:shd w:val="clear" w:color="auto" w:fill="FFFFFF"/>
        </w:rPr>
        <w:t>договор</w:t>
      </w:r>
      <w:r w:rsidR="008A6702">
        <w:rPr>
          <w:sz w:val="28"/>
          <w:szCs w:val="28"/>
          <w:shd w:val="clear" w:color="auto" w:fill="FFFFFF"/>
        </w:rPr>
        <w:t xml:space="preserve">а </w:t>
      </w:r>
      <w:r w:rsidR="008A6702" w:rsidRPr="008A6702">
        <w:rPr>
          <w:sz w:val="28"/>
          <w:szCs w:val="28"/>
          <w:shd w:val="clear" w:color="auto" w:fill="FFFFFF"/>
        </w:rPr>
        <w:t>Информационно-технологического сопровождения (1</w:t>
      </w:r>
      <w:proofErr w:type="gramStart"/>
      <w:r w:rsidR="008A6702" w:rsidRPr="008A6702">
        <w:rPr>
          <w:sz w:val="28"/>
          <w:szCs w:val="28"/>
          <w:shd w:val="clear" w:color="auto" w:fill="FFFFFF"/>
        </w:rPr>
        <w:t>С:ИТС</w:t>
      </w:r>
      <w:proofErr w:type="gramEnd"/>
      <w:r w:rsidR="008A6702" w:rsidRPr="008A6702">
        <w:rPr>
          <w:sz w:val="28"/>
          <w:szCs w:val="28"/>
          <w:shd w:val="clear" w:color="auto" w:fill="FFFFFF"/>
        </w:rPr>
        <w:t xml:space="preserve"> или 1С:КП) с дополнительным тарифным планом 1С:Комплекта поддержки – "1С:КП Отраслевой ПРОФ"</w:t>
      </w:r>
      <w:r w:rsidR="008A6702" w:rsidRPr="008A6702">
        <w:rPr>
          <w:sz w:val="28"/>
          <w:szCs w:val="28"/>
          <w:shd w:val="clear" w:color="auto" w:fill="FFFFFF"/>
        </w:rPr>
        <w:t xml:space="preserve"> или</w:t>
      </w:r>
      <w:r w:rsidR="008A6702" w:rsidRPr="008A6702">
        <w:rPr>
          <w:sz w:val="28"/>
          <w:szCs w:val="28"/>
          <w:shd w:val="clear" w:color="auto" w:fill="FFFFFF"/>
        </w:rPr>
        <w:t xml:space="preserve"> "1С:КП Отраслевой Базовый"</w:t>
      </w:r>
      <w:r w:rsidR="008A6702">
        <w:rPr>
          <w:sz w:val="28"/>
          <w:szCs w:val="28"/>
          <w:shd w:val="clear" w:color="auto" w:fill="FFFFFF"/>
        </w:rPr>
        <w:t xml:space="preserve"> требуемой категории</w:t>
      </w:r>
      <w:r w:rsidR="008A6702" w:rsidRPr="008A6702">
        <w:rPr>
          <w:sz w:val="28"/>
          <w:szCs w:val="28"/>
          <w:shd w:val="clear" w:color="auto" w:fill="FFFFFF"/>
        </w:rPr>
        <w:t xml:space="preserve">. </w:t>
      </w:r>
    </w:p>
    <w:p w14:paraId="368E1CB8" w14:textId="1F0CDA77" w:rsidR="008A6702" w:rsidRPr="00AE1E68" w:rsidRDefault="00E106D8" w:rsidP="008A6702">
      <w:pPr>
        <w:shd w:val="clear" w:color="auto" w:fill="FFFFFF"/>
        <w:spacing w:after="75" w:line="240" w:lineRule="auto"/>
        <w:ind w:right="-284"/>
        <w:jc w:val="both"/>
        <w:rPr>
          <w:sz w:val="28"/>
          <w:szCs w:val="28"/>
          <w:shd w:val="clear" w:color="auto" w:fill="FFFFFF"/>
        </w:rPr>
      </w:pPr>
      <w:r w:rsidRPr="008A6702">
        <w:rPr>
          <w:sz w:val="28"/>
          <w:szCs w:val="28"/>
          <w:shd w:val="clear" w:color="auto" w:fill="FFFFFF"/>
        </w:rPr>
        <w:t xml:space="preserve">В течение 3 месяцев </w:t>
      </w:r>
      <w:r w:rsidR="00AE1E68" w:rsidRPr="008A6702">
        <w:rPr>
          <w:sz w:val="28"/>
          <w:szCs w:val="28"/>
          <w:shd w:val="clear" w:color="auto" w:fill="FFFFFF"/>
        </w:rPr>
        <w:t>с момента активация льготных ИТС и ИТС Отраслевой т</w:t>
      </w:r>
      <w:r w:rsidRPr="008A6702">
        <w:rPr>
          <w:sz w:val="28"/>
          <w:szCs w:val="28"/>
          <w:shd w:val="clear" w:color="auto" w:fill="FFFFFF"/>
        </w:rPr>
        <w:t xml:space="preserve">ехнологическая поддержка оказывается бесплатно. </w:t>
      </w:r>
    </w:p>
    <w:p w14:paraId="635E84D4" w14:textId="11AC1689" w:rsidR="00E106D8" w:rsidRDefault="00E106D8" w:rsidP="00154045">
      <w:pPr>
        <w:numPr>
          <w:ilvl w:val="1"/>
          <w:numId w:val="7"/>
        </w:numPr>
        <w:spacing w:line="240" w:lineRule="auto"/>
        <w:ind w:right="-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Консультации оказываются только по последним релизам типовых решений. Если Вы не обновили своевременно программный продукт, Вам будет п</w:t>
      </w:r>
      <w:r w:rsidR="00693901">
        <w:rPr>
          <w:color w:val="000000"/>
          <w:sz w:val="28"/>
          <w:szCs w:val="28"/>
        </w:rPr>
        <w:t>редложено произвести обновление, затем повторно обратиться.</w:t>
      </w:r>
    </w:p>
    <w:p w14:paraId="3C1AAA62" w14:textId="1925BDEB" w:rsidR="00E106D8" w:rsidRDefault="00E106D8" w:rsidP="00CF1C4C">
      <w:pPr>
        <w:numPr>
          <w:ilvl w:val="1"/>
          <w:numId w:val="7"/>
        </w:numPr>
        <w:spacing w:after="0" w:line="240" w:lineRule="auto"/>
        <w:ind w:right="-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EE38A1">
        <w:rPr>
          <w:color w:val="000000"/>
          <w:sz w:val="28"/>
          <w:szCs w:val="28"/>
          <w:shd w:val="clear" w:color="auto" w:fill="FFFFFF"/>
        </w:rPr>
        <w:t xml:space="preserve">Технологическая </w:t>
      </w:r>
      <w:r>
        <w:rPr>
          <w:color w:val="000000"/>
          <w:sz w:val="28"/>
          <w:szCs w:val="28"/>
          <w:shd w:val="clear" w:color="auto" w:fill="FFFFFF"/>
        </w:rPr>
        <w:t>поддержк</w:t>
      </w:r>
      <w:r w:rsidR="00EE38A1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пользователей программных продуктов </w:t>
      </w:r>
      <w:r w:rsidR="00EF6DFF" w:rsidRPr="00EF6DFF">
        <w:rPr>
          <w:color w:val="000000"/>
          <w:sz w:val="28"/>
          <w:szCs w:val="28"/>
          <w:shd w:val="clear" w:color="auto" w:fill="FFFFFF"/>
        </w:rPr>
        <w:t xml:space="preserve">из линейки решений для </w:t>
      </w:r>
      <w:r w:rsidR="000663FD">
        <w:rPr>
          <w:color w:val="000000"/>
          <w:sz w:val="28"/>
          <w:szCs w:val="28"/>
          <w:shd w:val="clear" w:color="auto" w:fill="FFFFFF"/>
        </w:rPr>
        <w:t>транспорта и логистики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E38A1">
        <w:rPr>
          <w:color w:val="000000"/>
          <w:sz w:val="28"/>
          <w:szCs w:val="28"/>
          <w:shd w:val="clear" w:color="auto" w:fill="FFFFFF"/>
        </w:rPr>
        <w:t>включает:</w:t>
      </w:r>
    </w:p>
    <w:p w14:paraId="132A9E90" w14:textId="77777777" w:rsidR="00E106D8" w:rsidRDefault="00E106D8">
      <w:pPr>
        <w:spacing w:line="240" w:lineRule="auto"/>
        <w:ind w:right="-284"/>
        <w:rPr>
          <w:sz w:val="28"/>
          <w:szCs w:val="28"/>
        </w:rPr>
      </w:pPr>
    </w:p>
    <w:p w14:paraId="3931277A" w14:textId="77777777" w:rsidR="008A6702" w:rsidRDefault="008A6702">
      <w:pPr>
        <w:spacing w:line="240" w:lineRule="auto"/>
        <w:ind w:right="-284"/>
        <w:rPr>
          <w:sz w:val="28"/>
          <w:szCs w:val="28"/>
        </w:rPr>
      </w:pPr>
    </w:p>
    <w:p w14:paraId="4DBAB27E" w14:textId="77777777" w:rsidR="008A6702" w:rsidRDefault="008A6702" w:rsidP="008A6702">
      <w:pPr>
        <w:spacing w:line="240" w:lineRule="auto"/>
        <w:ind w:right="-284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6256"/>
        <w:tblW w:w="9029" w:type="dxa"/>
        <w:tblLayout w:type="fixed"/>
        <w:tblLook w:val="0000" w:firstRow="0" w:lastRow="0" w:firstColumn="0" w:lastColumn="0" w:noHBand="0" w:noVBand="0"/>
      </w:tblPr>
      <w:tblGrid>
        <w:gridCol w:w="2651"/>
        <w:gridCol w:w="6378"/>
      </w:tblGrid>
      <w:tr w:rsidR="008A6702" w14:paraId="38CAEB55" w14:textId="77777777" w:rsidTr="00401C41">
        <w:trPr>
          <w:trHeight w:val="568"/>
        </w:trPr>
        <w:tc>
          <w:tcPr>
            <w:tcW w:w="26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D8575DD" w14:textId="77777777" w:rsidR="008A6702" w:rsidRDefault="008A6702" w:rsidP="00401C41">
            <w:pPr>
              <w:spacing w:before="150" w:after="225" w:line="240" w:lineRule="auto"/>
              <w:ind w:right="-28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Услуга/Пакет</w:t>
            </w:r>
          </w:p>
        </w:tc>
        <w:tc>
          <w:tcPr>
            <w:tcW w:w="6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4075814" w14:textId="77777777" w:rsidR="008A6702" w:rsidRDefault="008A6702" w:rsidP="00401C41">
            <w:pPr>
              <w:spacing w:before="150" w:after="225" w:line="240" w:lineRule="auto"/>
              <w:ind w:right="-284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Описание услуги</w:t>
            </w:r>
          </w:p>
        </w:tc>
      </w:tr>
      <w:tr w:rsidR="008A6702" w14:paraId="1FA1B51D" w14:textId="77777777" w:rsidTr="00401C41">
        <w:trPr>
          <w:trHeight w:val="700"/>
        </w:trPr>
        <w:tc>
          <w:tcPr>
            <w:tcW w:w="26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BB2DD37" w14:textId="77777777" w:rsidR="008A6702" w:rsidRDefault="008A6702" w:rsidP="00401C41">
            <w:pPr>
              <w:spacing w:before="150" w:after="225" w:line="240" w:lineRule="auto"/>
              <w:ind w:right="-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Скачивание обновлений с ресурса</w:t>
            </w:r>
          </w:p>
        </w:tc>
        <w:tc>
          <w:tcPr>
            <w:tcW w:w="6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7DD6FCD" w14:textId="77777777" w:rsidR="008A6702" w:rsidRDefault="008A6702" w:rsidP="00401C41">
            <w:pPr>
              <w:spacing w:before="150" w:after="225" w:line="240" w:lineRule="auto"/>
              <w:ind w:right="-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Скачивание с ресурса </w:t>
            </w:r>
            <w:hyperlink r:id="rId8" w:history="1">
              <w:r>
                <w:rPr>
                  <w:rStyle w:val="a3"/>
                  <w:rFonts w:ascii="Arial" w:hAnsi="Arial" w:cs="Arial"/>
                  <w:color w:val="1A73E8"/>
                  <w:sz w:val="20"/>
                  <w:szCs w:val="20"/>
                </w:rPr>
                <w:t>https://releases.1c.ru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обновлений для программных продуктов: </w:t>
            </w:r>
          </w:p>
          <w:p w14:paraId="0517101A" w14:textId="77777777" w:rsidR="008A6702" w:rsidRDefault="008A6702" w:rsidP="00401C41">
            <w:pPr>
              <w:pStyle w:val="af2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9" w:history="1">
              <w:r>
                <w:rPr>
                  <w:rStyle w:val="a3"/>
                  <w:color w:val="1155CC"/>
                  <w:shd w:val="clear" w:color="auto" w:fill="FFFFFF"/>
                </w:rPr>
                <w:t>1</w:t>
              </w:r>
              <w:proofErr w:type="gramStart"/>
              <w:r>
                <w:rPr>
                  <w:rStyle w:val="a3"/>
                  <w:color w:val="1155CC"/>
                  <w:shd w:val="clear" w:color="auto" w:fill="FFFFFF"/>
                </w:rPr>
                <w:t>С:Предприятие</w:t>
              </w:r>
              <w:proofErr w:type="gramEnd"/>
              <w:r>
                <w:rPr>
                  <w:rStyle w:val="a3"/>
                  <w:color w:val="1155CC"/>
                  <w:shd w:val="clear" w:color="auto" w:fill="FFFFFF"/>
                </w:rPr>
                <w:t xml:space="preserve"> 8. Управление автотранспортом Стандарт</w:t>
              </w:r>
            </w:hyperlink>
            <w:r>
              <w:rPr>
                <w:color w:val="1155CC"/>
                <w:shd w:val="clear" w:color="auto" w:fill="FFFFFF"/>
              </w:rPr>
              <w:t xml:space="preserve">, </w:t>
            </w:r>
          </w:p>
          <w:p w14:paraId="60D1560A" w14:textId="77777777" w:rsidR="008A6702" w:rsidRDefault="008A6702" w:rsidP="00401C41">
            <w:pPr>
              <w:pStyle w:val="af2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10" w:history="1">
              <w:r>
                <w:rPr>
                  <w:rStyle w:val="a3"/>
                  <w:color w:val="1155CC"/>
                  <w:shd w:val="clear" w:color="auto" w:fill="FFFFFF"/>
                </w:rPr>
                <w:t>1</w:t>
              </w:r>
              <w:proofErr w:type="gramStart"/>
              <w:r>
                <w:rPr>
                  <w:rStyle w:val="a3"/>
                  <w:color w:val="1155CC"/>
                  <w:shd w:val="clear" w:color="auto" w:fill="FFFFFF"/>
                </w:rPr>
                <w:t>С:Предприятие</w:t>
              </w:r>
              <w:proofErr w:type="gramEnd"/>
              <w:r>
                <w:rPr>
                  <w:rStyle w:val="a3"/>
                  <w:color w:val="1155CC"/>
                  <w:shd w:val="clear" w:color="auto" w:fill="FFFFFF"/>
                </w:rPr>
                <w:t xml:space="preserve"> 8. Управление автотранспортом </w:t>
              </w:r>
              <w:proofErr w:type="spellStart"/>
              <w:r>
                <w:rPr>
                  <w:rStyle w:val="a3"/>
                  <w:color w:val="1155CC"/>
                  <w:shd w:val="clear" w:color="auto" w:fill="FFFFFF"/>
                </w:rPr>
                <w:t>Проф</w:t>
              </w:r>
              <w:proofErr w:type="spellEnd"/>
            </w:hyperlink>
            <w:r>
              <w:rPr>
                <w:color w:val="1155CC"/>
                <w:shd w:val="clear" w:color="auto" w:fill="FFFFFF"/>
              </w:rPr>
              <w:t xml:space="preserve">, </w:t>
            </w:r>
          </w:p>
          <w:p w14:paraId="59DE97FF" w14:textId="77777777" w:rsidR="008A6702" w:rsidRPr="00666290" w:rsidRDefault="008A6702" w:rsidP="00401C41">
            <w:pPr>
              <w:pStyle w:val="af2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11" w:history="1">
              <w:r>
                <w:rPr>
                  <w:rStyle w:val="a3"/>
                  <w:color w:val="1155CC"/>
                  <w:shd w:val="clear" w:color="auto" w:fill="FFFFFF"/>
                </w:rPr>
                <w:t>1</w:t>
              </w:r>
              <w:proofErr w:type="gramStart"/>
              <w:r>
                <w:rPr>
                  <w:rStyle w:val="a3"/>
                  <w:color w:val="1155CC"/>
                  <w:shd w:val="clear" w:color="auto" w:fill="FFFFFF"/>
                </w:rPr>
                <w:t>С:Предприятие</w:t>
              </w:r>
              <w:proofErr w:type="gramEnd"/>
              <w:r>
                <w:rPr>
                  <w:rStyle w:val="a3"/>
                  <w:color w:val="1155CC"/>
                  <w:shd w:val="clear" w:color="auto" w:fill="FFFFFF"/>
                </w:rPr>
                <w:t xml:space="preserve"> 8. Транспортная логистика, экспедирование и управление автотранспортом КОРП</w:t>
              </w:r>
            </w:hyperlink>
            <w:r>
              <w:rPr>
                <w:color w:val="1155CC"/>
                <w:shd w:val="clear" w:color="auto" w:fill="FFFFFF"/>
              </w:rPr>
              <w:t xml:space="preserve">, </w:t>
            </w:r>
          </w:p>
          <w:p w14:paraId="4B79EDB9" w14:textId="77777777" w:rsidR="008A6702" w:rsidRPr="00666290" w:rsidRDefault="008A6702" w:rsidP="00401C41">
            <w:pPr>
              <w:pStyle w:val="af2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12" w:history="1">
              <w:r w:rsidRPr="00666290">
                <w:rPr>
                  <w:rStyle w:val="a3"/>
                  <w:color w:val="1155CC"/>
                  <w:shd w:val="clear" w:color="auto" w:fill="FFFFFF"/>
                </w:rPr>
                <w:t>1</w:t>
              </w:r>
              <w:proofErr w:type="gramStart"/>
              <w:r w:rsidRPr="00666290">
                <w:rPr>
                  <w:rStyle w:val="a3"/>
                  <w:color w:val="1155CC"/>
                  <w:shd w:val="clear" w:color="auto" w:fill="FFFFFF"/>
                </w:rPr>
                <w:t>С:Управление</w:t>
              </w:r>
              <w:proofErr w:type="gramEnd"/>
              <w:r w:rsidRPr="00666290">
                <w:rPr>
                  <w:rStyle w:val="a3"/>
                  <w:color w:val="1155CC"/>
                  <w:shd w:val="clear" w:color="auto" w:fill="FFFFFF"/>
                </w:rPr>
                <w:t xml:space="preserve"> автотранспортом. Модуль для 1</w:t>
              </w:r>
              <w:proofErr w:type="gramStart"/>
              <w:r w:rsidRPr="00666290">
                <w:rPr>
                  <w:rStyle w:val="a3"/>
                  <w:color w:val="1155CC"/>
                  <w:shd w:val="clear" w:color="auto" w:fill="FFFFFF"/>
                </w:rPr>
                <w:t>С:ERP</w:t>
              </w:r>
              <w:proofErr w:type="gramEnd"/>
            </w:hyperlink>
          </w:p>
        </w:tc>
      </w:tr>
      <w:tr w:rsidR="008A6702" w14:paraId="2FB4E05F" w14:textId="77777777" w:rsidTr="00401C41">
        <w:trPr>
          <w:trHeight w:val="804"/>
        </w:trPr>
        <w:tc>
          <w:tcPr>
            <w:tcW w:w="26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9ADEA63" w14:textId="77777777" w:rsidR="008A6702" w:rsidRDefault="008A6702" w:rsidP="00401C41">
            <w:pPr>
              <w:spacing w:before="150" w:after="225" w:line="240" w:lineRule="auto"/>
              <w:ind w:right="-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Консультации по телефону</w:t>
            </w:r>
          </w:p>
        </w:tc>
        <w:tc>
          <w:tcPr>
            <w:tcW w:w="6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0058B11" w14:textId="77777777" w:rsidR="008A6702" w:rsidRDefault="008A6702" w:rsidP="00401C41">
            <w:pPr>
              <w:spacing w:before="150" w:after="225" w:line="240" w:lineRule="auto"/>
              <w:ind w:right="-2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Услуги линии консультации «1С-Рарус» по телефону +7 (495) 223-04-04, +7 (495) 231-20-02.</w:t>
            </w:r>
          </w:p>
        </w:tc>
      </w:tr>
      <w:tr w:rsidR="008A6702" w14:paraId="3D71681B" w14:textId="77777777" w:rsidTr="00401C41">
        <w:trPr>
          <w:trHeight w:val="555"/>
        </w:trPr>
        <w:tc>
          <w:tcPr>
            <w:tcW w:w="26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9106425" w14:textId="77777777" w:rsidR="008A6702" w:rsidRDefault="008A6702" w:rsidP="00401C41">
            <w:pPr>
              <w:spacing w:before="150" w:after="225" w:line="240" w:lineRule="auto"/>
              <w:ind w:right="-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Консультации по e-mail,</w:t>
            </w:r>
            <w:r w:rsidRPr="00666290">
              <w:rPr>
                <w:rFonts w:ascii="Arial" w:hAnsi="Arial" w:cs="Arial"/>
                <w:color w:val="000000"/>
                <w:sz w:val="20"/>
                <w:szCs w:val="20"/>
              </w:rPr>
              <w:t>1С-</w:t>
            </w:r>
            <w:proofErr w:type="gramStart"/>
            <w:r w:rsidRPr="00666290">
              <w:rPr>
                <w:rFonts w:ascii="Arial" w:hAnsi="Arial" w:cs="Arial"/>
                <w:color w:val="000000"/>
                <w:sz w:val="20"/>
                <w:szCs w:val="20"/>
              </w:rPr>
              <w:t>Коннект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66290">
              <w:rPr>
                <w:rFonts w:ascii="Arial" w:hAnsi="Arial" w:cs="Arial"/>
                <w:color w:val="000000"/>
                <w:sz w:val="20"/>
                <w:szCs w:val="20"/>
              </w:rPr>
              <w:t>Skype</w:t>
            </w:r>
            <w:proofErr w:type="gramEnd"/>
          </w:p>
        </w:tc>
        <w:tc>
          <w:tcPr>
            <w:tcW w:w="6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14DEABCC" w14:textId="77777777" w:rsidR="008A6702" w:rsidRDefault="008A6702" w:rsidP="00401C41">
            <w:pPr>
              <w:spacing w:before="150" w:after="225" w:line="240" w:lineRule="auto"/>
              <w:ind w:right="-2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Услуги линии консультации по электронной почте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13" w:history="1">
              <w:r w:rsidRPr="00681CB8">
                <w:rPr>
                  <w:rStyle w:val="a3"/>
                  <w:rFonts w:ascii="Arial" w:hAnsi="Arial" w:cs="Arial"/>
                  <w:sz w:val="20"/>
                  <w:szCs w:val="20"/>
                </w:rPr>
                <w:t>auto@rarus.ru</w:t>
              </w:r>
            </w:hyperlink>
            <w:r>
              <w:t xml:space="preserve">, </w:t>
            </w:r>
            <w:r w:rsidRPr="00666290">
              <w:rPr>
                <w:rFonts w:ascii="Arial" w:hAnsi="Arial" w:cs="Arial"/>
                <w:color w:val="000000"/>
                <w:sz w:val="20"/>
                <w:szCs w:val="20"/>
              </w:rPr>
              <w:t>в системе “1С-Коннект” (название сервиса в системе 1С-Коннект соответствует наименов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анию </w:t>
            </w:r>
            <w:r w:rsidRPr="00666290">
              <w:rPr>
                <w:rFonts w:ascii="Arial" w:hAnsi="Arial" w:cs="Arial"/>
                <w:color w:val="000000"/>
                <w:sz w:val="20"/>
                <w:szCs w:val="20"/>
              </w:rPr>
              <w:t>используемой конфигурации).</w:t>
            </w:r>
          </w:p>
        </w:tc>
      </w:tr>
      <w:tr w:rsidR="008A6702" w14:paraId="2A9E1C10" w14:textId="77777777" w:rsidTr="00401C41">
        <w:trPr>
          <w:trHeight w:val="804"/>
        </w:trPr>
        <w:tc>
          <w:tcPr>
            <w:tcW w:w="26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2B3BA16" w14:textId="77777777" w:rsidR="008A6702" w:rsidRPr="00EE38A1" w:rsidRDefault="008A6702" w:rsidP="00401C41">
            <w:pPr>
              <w:spacing w:before="150" w:after="225" w:line="240" w:lineRule="auto"/>
              <w:ind w:right="-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Удаленное подключение </w:t>
            </w:r>
          </w:p>
        </w:tc>
        <w:tc>
          <w:tcPr>
            <w:tcW w:w="6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3F6B583" w14:textId="77777777" w:rsidR="008A6702" w:rsidRDefault="008A6702" w:rsidP="00401C41">
            <w:pPr>
              <w:spacing w:before="150" w:after="225" w:line="240" w:lineRule="auto"/>
              <w:ind w:right="-2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Услуги линии консультации при помощи программ удаленного   подключения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Ammyy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Admin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TeamViewer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для решения вопроса пользователя на его компьютере.</w:t>
            </w:r>
          </w:p>
        </w:tc>
      </w:tr>
    </w:tbl>
    <w:p w14:paraId="7D9471D6" w14:textId="77777777" w:rsidR="008A6702" w:rsidRDefault="008A6702">
      <w:pPr>
        <w:spacing w:line="240" w:lineRule="auto"/>
        <w:ind w:right="-284"/>
        <w:rPr>
          <w:sz w:val="28"/>
          <w:szCs w:val="28"/>
        </w:rPr>
      </w:pPr>
    </w:p>
    <w:p w14:paraId="6511B9B3" w14:textId="19521635" w:rsidR="00E106D8" w:rsidRDefault="008A6702">
      <w:pPr>
        <w:numPr>
          <w:ilvl w:val="1"/>
          <w:numId w:val="7"/>
        </w:numPr>
        <w:shd w:val="clear" w:color="auto" w:fill="FFFFFF"/>
        <w:spacing w:after="75" w:line="240" w:lineRule="auto"/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вопроса может быть отложено или вопрос может быть не решен, </w:t>
      </w:r>
      <w:r w:rsidR="00E106D8">
        <w:rPr>
          <w:color w:val="000000"/>
          <w:sz w:val="28"/>
          <w:szCs w:val="28"/>
        </w:rPr>
        <w:t>если:</w:t>
      </w:r>
    </w:p>
    <w:p w14:paraId="740DFB7D" w14:textId="77777777" w:rsidR="00E106D8" w:rsidRDefault="00E106D8">
      <w:pPr>
        <w:numPr>
          <w:ilvl w:val="1"/>
          <w:numId w:val="9"/>
        </w:numPr>
        <w:shd w:val="clear" w:color="auto" w:fill="FFFFFF"/>
        <w:spacing w:after="0" w:line="240" w:lineRule="auto"/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возник в связи с нарушением правил использования лицензии;</w:t>
      </w:r>
    </w:p>
    <w:p w14:paraId="5775E717" w14:textId="77777777" w:rsidR="00E106D8" w:rsidRDefault="00E106D8">
      <w:pPr>
        <w:numPr>
          <w:ilvl w:val="1"/>
          <w:numId w:val="9"/>
        </w:numPr>
        <w:shd w:val="clear" w:color="auto" w:fill="FFFFFF"/>
        <w:spacing w:after="0" w:line="240" w:lineRule="auto"/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пользователь не предоставил достаточно информации для решения вопроса;</w:t>
      </w:r>
    </w:p>
    <w:p w14:paraId="612F40C9" w14:textId="77777777" w:rsidR="00E106D8" w:rsidRDefault="00E106D8">
      <w:pPr>
        <w:numPr>
          <w:ilvl w:val="1"/>
          <w:numId w:val="9"/>
        </w:numPr>
        <w:shd w:val="clear" w:color="auto" w:fill="FFFFFF"/>
        <w:spacing w:after="0" w:line="240" w:lineRule="auto"/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содержит нецензурные, либо оскорбительные выражения; </w:t>
      </w:r>
    </w:p>
    <w:p w14:paraId="6CD53A48" w14:textId="77777777" w:rsidR="00E106D8" w:rsidRDefault="00E106D8">
      <w:pPr>
        <w:numPr>
          <w:ilvl w:val="1"/>
          <w:numId w:val="9"/>
        </w:numPr>
        <w:shd w:val="clear" w:color="auto" w:fill="FFFFFF"/>
        <w:spacing w:after="75" w:line="240" w:lineRule="auto"/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не относится к компетенции отдела техн</w:t>
      </w:r>
      <w:r w:rsidR="00EE38A1">
        <w:rPr>
          <w:color w:val="000000"/>
          <w:sz w:val="28"/>
          <w:szCs w:val="28"/>
        </w:rPr>
        <w:t>олог</w:t>
      </w:r>
      <w:r>
        <w:rPr>
          <w:color w:val="000000"/>
          <w:sz w:val="28"/>
          <w:szCs w:val="28"/>
        </w:rPr>
        <w:t>ической поддержки.</w:t>
      </w:r>
    </w:p>
    <w:p w14:paraId="516D726C" w14:textId="77777777" w:rsidR="00693901" w:rsidRDefault="00693901" w:rsidP="00693901">
      <w:pPr>
        <w:numPr>
          <w:ilvl w:val="1"/>
          <w:numId w:val="7"/>
        </w:numPr>
        <w:shd w:val="clear" w:color="auto" w:fill="FFFFFF"/>
        <w:spacing w:after="75" w:line="240" w:lineRule="auto"/>
        <w:ind w:right="-284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="00E106D8">
        <w:rPr>
          <w:color w:val="000000"/>
          <w:sz w:val="28"/>
          <w:szCs w:val="28"/>
        </w:rPr>
        <w:t>Отдел техн</w:t>
      </w:r>
      <w:r w:rsidR="00EE38A1">
        <w:rPr>
          <w:color w:val="000000"/>
          <w:sz w:val="28"/>
          <w:szCs w:val="28"/>
        </w:rPr>
        <w:t>олог</w:t>
      </w:r>
      <w:r w:rsidR="00E106D8">
        <w:rPr>
          <w:color w:val="000000"/>
          <w:sz w:val="28"/>
          <w:szCs w:val="28"/>
        </w:rPr>
        <w:t>ической поддержки имеет право привлекать третьих лиц для качественного и оперативного решения вопросов.</w:t>
      </w:r>
    </w:p>
    <w:p w14:paraId="6B114F19" w14:textId="77777777" w:rsidR="00693901" w:rsidRDefault="00E106D8" w:rsidP="00693901">
      <w:pPr>
        <w:shd w:val="clear" w:color="auto" w:fill="FFFFFF"/>
        <w:spacing w:after="75" w:line="240" w:lineRule="auto"/>
        <w:ind w:left="284" w:right="-284"/>
        <w:jc w:val="both"/>
        <w:rPr>
          <w:color w:val="000000"/>
          <w:sz w:val="28"/>
          <w:szCs w:val="28"/>
        </w:rPr>
      </w:pPr>
      <w:r w:rsidRPr="00693901">
        <w:rPr>
          <w:color w:val="000000"/>
          <w:sz w:val="28"/>
          <w:szCs w:val="28"/>
        </w:rPr>
        <w:t xml:space="preserve">Вопросы, которые не могут быть решены с использованием существующего функционала продукта, передаются для решения в </w:t>
      </w:r>
      <w:r w:rsidR="00EE38A1" w:rsidRPr="00693901">
        <w:rPr>
          <w:color w:val="000000"/>
          <w:sz w:val="28"/>
          <w:szCs w:val="28"/>
        </w:rPr>
        <w:t>департамент</w:t>
      </w:r>
      <w:r w:rsidRPr="00693901">
        <w:rPr>
          <w:color w:val="000000"/>
          <w:sz w:val="28"/>
          <w:szCs w:val="28"/>
        </w:rPr>
        <w:t xml:space="preserve"> разработки компании «1С-Рарус», с последующим выпуском обновления программного продукта. </w:t>
      </w:r>
    </w:p>
    <w:p w14:paraId="1B96799C" w14:textId="12145092" w:rsidR="00E106D8" w:rsidRPr="00693901" w:rsidRDefault="00E106D8" w:rsidP="00693901">
      <w:pPr>
        <w:shd w:val="clear" w:color="auto" w:fill="FFFFFF"/>
        <w:spacing w:after="75" w:line="240" w:lineRule="auto"/>
        <w:ind w:left="284" w:right="-284"/>
        <w:jc w:val="both"/>
        <w:rPr>
          <w:color w:val="000000"/>
          <w:sz w:val="28"/>
          <w:szCs w:val="28"/>
        </w:rPr>
      </w:pPr>
      <w:r w:rsidRPr="00693901">
        <w:rPr>
          <w:color w:val="000000"/>
          <w:sz w:val="28"/>
          <w:szCs w:val="28"/>
        </w:rPr>
        <w:t xml:space="preserve">Сроки выпуска обновления определяются в процессе диагностики проблемы и в соответствии с общим планом разработки программного продукта. </w:t>
      </w:r>
    </w:p>
    <w:p w14:paraId="76C40B9E" w14:textId="77777777" w:rsidR="00E106D8" w:rsidRDefault="00E106D8">
      <w:pPr>
        <w:pStyle w:val="1"/>
        <w:spacing w:line="240" w:lineRule="auto"/>
        <w:ind w:left="0" w:right="-284" w:firstLine="0"/>
        <w:rPr>
          <w:sz w:val="28"/>
          <w:szCs w:val="28"/>
        </w:rPr>
      </w:pPr>
      <w:bookmarkStart w:id="4" w:name="_Toc472589309"/>
      <w:r>
        <w:t>3. Круг решаемых вопросов.</w:t>
      </w:r>
      <w:bookmarkEnd w:id="4"/>
      <w:r>
        <w:t xml:space="preserve"> </w:t>
      </w:r>
    </w:p>
    <w:p w14:paraId="59FEA435" w14:textId="77777777" w:rsidR="00E106D8" w:rsidRDefault="00E106D8">
      <w:pPr>
        <w:spacing w:line="240" w:lineRule="auto"/>
        <w:ind w:right="-284"/>
        <w:rPr>
          <w:rStyle w:val="a4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рамках линии консультации решаются следующие вопросы:</w:t>
      </w:r>
    </w:p>
    <w:p w14:paraId="18EE702E" w14:textId="77777777" w:rsidR="00E106D8" w:rsidRDefault="001177FA">
      <w:pPr>
        <w:numPr>
          <w:ilvl w:val="1"/>
          <w:numId w:val="6"/>
        </w:numPr>
        <w:spacing w:line="240" w:lineRule="auto"/>
        <w:ind w:right="-284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E106D8">
        <w:rPr>
          <w:rStyle w:val="a4"/>
          <w:b w:val="0"/>
          <w:sz w:val="28"/>
          <w:szCs w:val="28"/>
          <w:shd w:val="clear" w:color="auto" w:fill="FFFFFF"/>
        </w:rPr>
        <w:t xml:space="preserve">Вопросы установки и настройки: </w:t>
      </w:r>
      <w:r w:rsidR="00E106D8">
        <w:rPr>
          <w:b/>
          <w:sz w:val="28"/>
          <w:szCs w:val="28"/>
        </w:rPr>
        <w:t xml:space="preserve"> </w:t>
      </w:r>
    </w:p>
    <w:p w14:paraId="0E524FE8" w14:textId="3F32B787" w:rsidR="00E106D8" w:rsidRDefault="00E106D8" w:rsidP="001177FA">
      <w:pPr>
        <w:numPr>
          <w:ilvl w:val="0"/>
          <w:numId w:val="2"/>
        </w:numPr>
        <w:spacing w:line="240" w:lineRule="auto"/>
        <w:ind w:right="-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оказание консультаций по настройке и установке программн</w:t>
      </w:r>
      <w:r w:rsidR="003672D8">
        <w:rPr>
          <w:color w:val="000000"/>
          <w:sz w:val="28"/>
          <w:szCs w:val="28"/>
          <w:shd w:val="clear" w:color="auto" w:fill="FFFFFF"/>
        </w:rPr>
        <w:t xml:space="preserve">ых </w:t>
      </w:r>
      <w:r>
        <w:rPr>
          <w:color w:val="000000"/>
          <w:sz w:val="28"/>
          <w:szCs w:val="28"/>
          <w:shd w:val="clear" w:color="auto" w:fill="FFFFFF"/>
        </w:rPr>
        <w:t>продукт</w:t>
      </w:r>
      <w:r w:rsidR="003672D8">
        <w:rPr>
          <w:color w:val="000000"/>
          <w:sz w:val="28"/>
          <w:szCs w:val="28"/>
          <w:shd w:val="clear" w:color="auto" w:fill="FFFFFF"/>
        </w:rPr>
        <w:t>ов</w:t>
      </w:r>
      <w:r w:rsidR="003672D8" w:rsidRPr="003672D8">
        <w:rPr>
          <w:color w:val="000000"/>
          <w:sz w:val="28"/>
          <w:szCs w:val="28"/>
          <w:shd w:val="clear" w:color="auto" w:fill="FFFFFF"/>
        </w:rPr>
        <w:t xml:space="preserve"> из линейки отраслевых</w:t>
      </w:r>
      <w:r w:rsidR="00CF1C4C" w:rsidRPr="00CF1C4C">
        <w:rPr>
          <w:color w:val="000000"/>
          <w:sz w:val="28"/>
          <w:szCs w:val="28"/>
          <w:shd w:val="clear" w:color="auto" w:fill="FFFFFF"/>
        </w:rPr>
        <w:t xml:space="preserve"> </w:t>
      </w:r>
      <w:r w:rsidR="003672D8" w:rsidRPr="003672D8">
        <w:rPr>
          <w:color w:val="000000"/>
          <w:sz w:val="28"/>
          <w:szCs w:val="28"/>
          <w:shd w:val="clear" w:color="auto" w:fill="FFFFFF"/>
        </w:rPr>
        <w:t xml:space="preserve">решений для </w:t>
      </w:r>
      <w:r w:rsidR="00693901">
        <w:rPr>
          <w:color w:val="000000"/>
          <w:sz w:val="28"/>
          <w:szCs w:val="28"/>
          <w:shd w:val="clear" w:color="auto" w:fill="FFFFFF"/>
        </w:rPr>
        <w:t xml:space="preserve">транспорта и логистики </w:t>
      </w:r>
    </w:p>
    <w:p w14:paraId="7972696B" w14:textId="77777777" w:rsidR="00E106D8" w:rsidRDefault="00E106D8">
      <w:pPr>
        <w:numPr>
          <w:ilvl w:val="0"/>
          <w:numId w:val="2"/>
        </w:numPr>
        <w:spacing w:line="240" w:lineRule="auto"/>
        <w:ind w:right="-284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даются рекомендации по настроечным параметрам продукта.</w:t>
      </w:r>
    </w:p>
    <w:p w14:paraId="354334F8" w14:textId="77777777" w:rsidR="00E106D8" w:rsidRDefault="00E106D8">
      <w:pPr>
        <w:spacing w:line="240" w:lineRule="auto"/>
        <w:ind w:left="360" w:right="-284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В рамках линии консультации НЕ решаются вопросы:</w:t>
      </w:r>
    </w:p>
    <w:p w14:paraId="6E53D4C0" w14:textId="77777777" w:rsidR="00E106D8" w:rsidRDefault="003672D8">
      <w:pPr>
        <w:numPr>
          <w:ilvl w:val="0"/>
          <w:numId w:val="5"/>
        </w:numPr>
        <w:spacing w:line="240" w:lineRule="auto"/>
        <w:ind w:right="-284"/>
        <w:rPr>
          <w:color w:val="000000"/>
          <w:sz w:val="28"/>
          <w:szCs w:val="28"/>
        </w:rPr>
      </w:pPr>
      <w:r>
        <w:rPr>
          <w:sz w:val="28"/>
          <w:szCs w:val="28"/>
        </w:rPr>
        <w:t>не производит</w:t>
      </w:r>
      <w:r w:rsidR="00E106D8">
        <w:rPr>
          <w:sz w:val="28"/>
          <w:szCs w:val="28"/>
        </w:rPr>
        <w:t xml:space="preserve">ся </w:t>
      </w:r>
      <w:r w:rsidR="001177FA">
        <w:rPr>
          <w:sz w:val="28"/>
          <w:szCs w:val="28"/>
        </w:rPr>
        <w:t xml:space="preserve">сама </w:t>
      </w:r>
      <w:r w:rsidR="00E106D8">
        <w:rPr>
          <w:sz w:val="28"/>
          <w:szCs w:val="28"/>
        </w:rPr>
        <w:t>установка программного продукта,</w:t>
      </w:r>
    </w:p>
    <w:p w14:paraId="2115AE9B" w14:textId="77777777" w:rsidR="00E106D8" w:rsidRDefault="001177FA">
      <w:pPr>
        <w:numPr>
          <w:ilvl w:val="0"/>
          <w:numId w:val="5"/>
        </w:numPr>
        <w:spacing w:line="240" w:lineRule="auto"/>
        <w:ind w:right="-284"/>
        <w:rPr>
          <w:rStyle w:val="a4"/>
          <w:b w:val="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не производится </w:t>
      </w:r>
      <w:r w:rsidR="00E106D8">
        <w:rPr>
          <w:color w:val="000000"/>
          <w:sz w:val="28"/>
          <w:szCs w:val="28"/>
        </w:rPr>
        <w:t>настройка и установка стороннего программного обеспечения.</w:t>
      </w:r>
    </w:p>
    <w:p w14:paraId="57D836AA" w14:textId="77777777" w:rsidR="00E106D8" w:rsidRDefault="00E106D8">
      <w:pPr>
        <w:numPr>
          <w:ilvl w:val="1"/>
          <w:numId w:val="6"/>
        </w:numPr>
        <w:spacing w:line="240" w:lineRule="auto"/>
        <w:ind w:right="-284"/>
        <w:rPr>
          <w:sz w:val="28"/>
          <w:szCs w:val="28"/>
        </w:rPr>
      </w:pPr>
      <w:r>
        <w:rPr>
          <w:rStyle w:val="a4"/>
          <w:b w:val="0"/>
          <w:sz w:val="28"/>
          <w:szCs w:val="28"/>
          <w:shd w:val="clear" w:color="auto" w:fill="FFFFFF"/>
        </w:rPr>
        <w:t xml:space="preserve"> Теоретические вопросы работы с программой:</w:t>
      </w:r>
    </w:p>
    <w:p w14:paraId="1CB6071B" w14:textId="77777777" w:rsidR="00E106D8" w:rsidRDefault="00E106D8">
      <w:pPr>
        <w:numPr>
          <w:ilvl w:val="0"/>
          <w:numId w:val="2"/>
        </w:numPr>
        <w:spacing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оказываются консультации по общему функционалу и работе </w:t>
      </w:r>
      <w:r w:rsidR="001177FA">
        <w:rPr>
          <w:sz w:val="28"/>
          <w:szCs w:val="28"/>
        </w:rPr>
        <w:t xml:space="preserve">с </w:t>
      </w:r>
      <w:r>
        <w:rPr>
          <w:sz w:val="28"/>
          <w:szCs w:val="28"/>
        </w:rPr>
        <w:t>программ</w:t>
      </w:r>
      <w:r w:rsidR="001177FA">
        <w:rPr>
          <w:sz w:val="28"/>
          <w:szCs w:val="28"/>
        </w:rPr>
        <w:t>ой</w:t>
      </w:r>
      <w:r>
        <w:rPr>
          <w:sz w:val="28"/>
          <w:szCs w:val="28"/>
        </w:rPr>
        <w:t>,</w:t>
      </w:r>
    </w:p>
    <w:p w14:paraId="0E3B4724" w14:textId="77777777" w:rsidR="00E106D8" w:rsidRDefault="00E106D8">
      <w:pPr>
        <w:numPr>
          <w:ilvl w:val="0"/>
          <w:numId w:val="2"/>
        </w:numPr>
        <w:spacing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производится пояснение функционала модулей продукта, если соответствующее описание отсутствует в документации,</w:t>
      </w:r>
    </w:p>
    <w:p w14:paraId="1324E9A0" w14:textId="77777777" w:rsidR="00E106D8" w:rsidRDefault="00E106D8">
      <w:pPr>
        <w:numPr>
          <w:ilvl w:val="0"/>
          <w:numId w:val="2"/>
        </w:numPr>
        <w:spacing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разъясняются вопросы лицензирования программного продукта,</w:t>
      </w:r>
    </w:p>
    <w:p w14:paraId="0A2365C9" w14:textId="77777777" w:rsidR="00E106D8" w:rsidRDefault="00E106D8">
      <w:pPr>
        <w:numPr>
          <w:ilvl w:val="0"/>
          <w:numId w:val="2"/>
        </w:numPr>
        <w:spacing w:line="240" w:lineRule="auto"/>
        <w:ind w:right="-284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консультации по работе с документацией.</w:t>
      </w:r>
    </w:p>
    <w:p w14:paraId="0B048E83" w14:textId="77777777" w:rsidR="00E106D8" w:rsidRDefault="00E106D8">
      <w:pPr>
        <w:spacing w:line="240" w:lineRule="auto"/>
        <w:ind w:left="360" w:right="-284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В рамках линии консультации НЕ решаются вопросы:</w:t>
      </w:r>
    </w:p>
    <w:p w14:paraId="48DBFDCC" w14:textId="77777777" w:rsidR="00E106D8" w:rsidRDefault="00E106D8">
      <w:pPr>
        <w:numPr>
          <w:ilvl w:val="0"/>
          <w:numId w:val="5"/>
        </w:numPr>
        <w:spacing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не производится пояснение общих вопросов программирования,</w:t>
      </w:r>
    </w:p>
    <w:p w14:paraId="3AA45C84" w14:textId="38444877" w:rsidR="00E106D8" w:rsidRDefault="00E106D8" w:rsidP="00154045">
      <w:pPr>
        <w:numPr>
          <w:ilvl w:val="0"/>
          <w:numId w:val="5"/>
        </w:numPr>
        <w:spacing w:line="240" w:lineRule="auto"/>
        <w:ind w:right="-284"/>
        <w:jc w:val="both"/>
        <w:rPr>
          <w:rStyle w:val="a4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не производится изменение конкретного программного кода модулей или компонентов для решения отдельных бизнес-задач (</w:t>
      </w:r>
      <w:r w:rsidR="001177FA">
        <w:rPr>
          <w:sz w:val="28"/>
          <w:szCs w:val="28"/>
        </w:rPr>
        <w:t>к</w:t>
      </w:r>
      <w:r w:rsidR="00693901">
        <w:rPr>
          <w:sz w:val="28"/>
          <w:szCs w:val="28"/>
        </w:rPr>
        <w:t xml:space="preserve">роме </w:t>
      </w:r>
      <w:r>
        <w:rPr>
          <w:sz w:val="28"/>
          <w:szCs w:val="28"/>
        </w:rPr>
        <w:t>случаев исправления ошибок в работе продукта).</w:t>
      </w:r>
    </w:p>
    <w:p w14:paraId="4E7E12E3" w14:textId="77777777" w:rsidR="00E106D8" w:rsidRDefault="00E106D8">
      <w:pPr>
        <w:numPr>
          <w:ilvl w:val="1"/>
          <w:numId w:val="6"/>
        </w:numPr>
        <w:spacing w:line="240" w:lineRule="auto"/>
        <w:ind w:right="-284"/>
        <w:rPr>
          <w:sz w:val="28"/>
          <w:szCs w:val="28"/>
        </w:rPr>
      </w:pPr>
      <w:r>
        <w:rPr>
          <w:rStyle w:val="a4"/>
          <w:b w:val="0"/>
          <w:sz w:val="28"/>
          <w:szCs w:val="28"/>
          <w:shd w:val="clear" w:color="auto" w:fill="FFFFFF"/>
        </w:rPr>
        <w:t xml:space="preserve"> Вопросы обновления программного продукта:</w:t>
      </w:r>
    </w:p>
    <w:p w14:paraId="55A76D9F" w14:textId="77777777" w:rsidR="00E106D8" w:rsidRDefault="00E106D8" w:rsidP="00154045">
      <w:pPr>
        <w:numPr>
          <w:ilvl w:val="0"/>
          <w:numId w:val="12"/>
        </w:numPr>
        <w:shd w:val="clear" w:color="auto" w:fill="FFFFFF"/>
        <w:spacing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выявляются и решаются проблемы с лицензионным ключом при обновлении продукта,</w:t>
      </w:r>
    </w:p>
    <w:p w14:paraId="132560D4" w14:textId="77777777" w:rsidR="00E106D8" w:rsidRDefault="00E106D8" w:rsidP="00154045">
      <w:pPr>
        <w:numPr>
          <w:ilvl w:val="0"/>
          <w:numId w:val="12"/>
        </w:numPr>
        <w:shd w:val="clear" w:color="auto" w:fill="FFFFFF"/>
        <w:spacing w:after="280" w:line="240" w:lineRule="auto"/>
        <w:ind w:right="-284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оказывается помощь в поиске и устранении проблем в случае некорректного установления обновления.</w:t>
      </w:r>
    </w:p>
    <w:p w14:paraId="1C00665B" w14:textId="77777777" w:rsidR="00E106D8" w:rsidRDefault="00E106D8">
      <w:pPr>
        <w:spacing w:line="240" w:lineRule="auto"/>
        <w:ind w:left="360" w:right="-284"/>
        <w:rPr>
          <w:rStyle w:val="a4"/>
          <w:b w:val="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В рам</w:t>
      </w:r>
      <w:r w:rsidR="003672D8">
        <w:rPr>
          <w:bCs/>
          <w:color w:val="000000"/>
          <w:sz w:val="28"/>
          <w:szCs w:val="28"/>
          <w:shd w:val="clear" w:color="auto" w:fill="FFFFFF"/>
        </w:rPr>
        <w:t>ках линии консультаций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НЕ решаются вопросы:</w:t>
      </w:r>
    </w:p>
    <w:p w14:paraId="56637385" w14:textId="77777777" w:rsidR="00E106D8" w:rsidRDefault="00E106D8">
      <w:pPr>
        <w:numPr>
          <w:ilvl w:val="0"/>
          <w:numId w:val="14"/>
        </w:numPr>
        <w:spacing w:line="240" w:lineRule="auto"/>
        <w:ind w:right="-284"/>
        <w:rPr>
          <w:rStyle w:val="a4"/>
          <w:b w:val="0"/>
          <w:sz w:val="28"/>
          <w:szCs w:val="28"/>
          <w:shd w:val="clear" w:color="auto" w:fill="FFFFFF"/>
        </w:rPr>
      </w:pPr>
      <w:r>
        <w:rPr>
          <w:rStyle w:val="a4"/>
          <w:b w:val="0"/>
          <w:sz w:val="28"/>
          <w:szCs w:val="28"/>
          <w:shd w:val="clear" w:color="auto" w:fill="FFFFFF"/>
        </w:rPr>
        <w:t>обновления нетиповых конфигураций.</w:t>
      </w:r>
    </w:p>
    <w:p w14:paraId="40539394" w14:textId="77777777" w:rsidR="00E106D8" w:rsidRDefault="00E106D8">
      <w:pPr>
        <w:numPr>
          <w:ilvl w:val="1"/>
          <w:numId w:val="6"/>
        </w:numPr>
        <w:spacing w:line="240" w:lineRule="auto"/>
        <w:ind w:right="-284"/>
        <w:rPr>
          <w:sz w:val="28"/>
          <w:szCs w:val="28"/>
        </w:rPr>
      </w:pPr>
      <w:r>
        <w:rPr>
          <w:rStyle w:val="a4"/>
          <w:b w:val="0"/>
          <w:sz w:val="28"/>
          <w:szCs w:val="28"/>
          <w:shd w:val="clear" w:color="auto" w:fill="FFFFFF"/>
        </w:rPr>
        <w:t xml:space="preserve"> Ошибки программного продукта:</w:t>
      </w:r>
    </w:p>
    <w:p w14:paraId="61515B92" w14:textId="77777777" w:rsidR="00E106D8" w:rsidRDefault="00E106D8" w:rsidP="00154045">
      <w:pPr>
        <w:numPr>
          <w:ilvl w:val="0"/>
          <w:numId w:val="8"/>
        </w:numPr>
        <w:shd w:val="clear" w:color="auto" w:fill="FFFFFF"/>
        <w:spacing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ошибки, возникающие в процессе эксплуатации. Сбой в работе и восстановление работы программы. Оказывается консультативная помощь в поиске и устранении причин</w:t>
      </w:r>
      <w:r w:rsidR="003672D8">
        <w:rPr>
          <w:sz w:val="28"/>
          <w:szCs w:val="28"/>
        </w:rPr>
        <w:t>,</w:t>
      </w:r>
      <w:r>
        <w:rPr>
          <w:sz w:val="28"/>
          <w:szCs w:val="28"/>
        </w:rPr>
        <w:t xml:space="preserve"> вызвавших сбой в работе.</w:t>
      </w:r>
    </w:p>
    <w:p w14:paraId="0932E2D5" w14:textId="77777777" w:rsidR="00E106D8" w:rsidRDefault="00E106D8" w:rsidP="00154045">
      <w:pPr>
        <w:numPr>
          <w:ilvl w:val="0"/>
          <w:numId w:val="8"/>
        </w:numPr>
        <w:shd w:val="clear" w:color="auto" w:fill="FFFFFF"/>
        <w:spacing w:after="280" w:line="240" w:lineRule="auto"/>
        <w:ind w:right="-284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ошибки программного продукта. Производится диагностика с целью установления факта ошибки в работе программного продукта. Выявленная ошибка, в зависимости от сложности, устраняется в процессе диагностики или в последующих обновлениях.</w:t>
      </w:r>
    </w:p>
    <w:p w14:paraId="0034C359" w14:textId="77777777" w:rsidR="00E106D8" w:rsidRDefault="00E106D8">
      <w:pPr>
        <w:spacing w:line="240" w:lineRule="auto"/>
        <w:ind w:left="360" w:right="-284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В рамках линии консультации НЕ решаются вопросы:</w:t>
      </w:r>
    </w:p>
    <w:p w14:paraId="0336E921" w14:textId="77777777" w:rsidR="00E106D8" w:rsidRDefault="00E106D8" w:rsidP="00154045">
      <w:pPr>
        <w:numPr>
          <w:ilvl w:val="0"/>
          <w:numId w:val="2"/>
        </w:numPr>
        <w:spacing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исправляются ошибки, вызванные нетиповым </w:t>
      </w:r>
      <w:r w:rsidR="001177FA">
        <w:rPr>
          <w:sz w:val="28"/>
          <w:szCs w:val="28"/>
        </w:rPr>
        <w:t xml:space="preserve">(измененным, добавленным) </w:t>
      </w:r>
      <w:r>
        <w:rPr>
          <w:sz w:val="28"/>
          <w:szCs w:val="28"/>
        </w:rPr>
        <w:t>функционалом программы.</w:t>
      </w:r>
    </w:p>
    <w:p w14:paraId="6C9A4884" w14:textId="77777777" w:rsidR="00E106D8" w:rsidRDefault="00E106D8">
      <w:pPr>
        <w:numPr>
          <w:ilvl w:val="1"/>
          <w:numId w:val="6"/>
        </w:numPr>
        <w:spacing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Вопросы разработки: </w:t>
      </w:r>
    </w:p>
    <w:p w14:paraId="75DCDAA3" w14:textId="4AD299EF" w:rsidR="00E106D8" w:rsidRPr="003B0DEA" w:rsidRDefault="00E106D8" w:rsidP="00154045">
      <w:pPr>
        <w:numPr>
          <w:ilvl w:val="0"/>
          <w:numId w:val="2"/>
        </w:numPr>
        <w:spacing w:line="240" w:lineRule="auto"/>
        <w:ind w:right="-284"/>
        <w:jc w:val="both"/>
      </w:pPr>
      <w:r>
        <w:rPr>
          <w:sz w:val="28"/>
          <w:szCs w:val="28"/>
        </w:rPr>
        <w:t xml:space="preserve">пожелания на разработку дополнительного функционала, либо изменения работы определенных функций высылаются на электронную почту в виде подробного описания работы нового функционала. Описание обязательно должно включать </w:t>
      </w:r>
      <w:r>
        <w:rPr>
          <w:sz w:val="28"/>
          <w:szCs w:val="28"/>
          <w:u w:val="single"/>
        </w:rPr>
        <w:t>цель</w:t>
      </w:r>
      <w:r w:rsidR="001177FA">
        <w:rPr>
          <w:sz w:val="28"/>
          <w:szCs w:val="28"/>
        </w:rPr>
        <w:t xml:space="preserve"> предлагаемой д</w:t>
      </w:r>
      <w:r>
        <w:rPr>
          <w:sz w:val="28"/>
          <w:szCs w:val="28"/>
        </w:rPr>
        <w:t xml:space="preserve">оработки. </w:t>
      </w:r>
    </w:p>
    <w:p w14:paraId="7F35EFCF" w14:textId="507A4B86" w:rsidR="003B0DEA" w:rsidRPr="003B0DEA" w:rsidRDefault="003B0DEA" w:rsidP="003B0DEA">
      <w:pPr>
        <w:spacing w:line="240" w:lineRule="auto"/>
        <w:ind w:left="360" w:right="-284"/>
        <w:rPr>
          <w:sz w:val="28"/>
          <w:szCs w:val="28"/>
        </w:rPr>
      </w:pPr>
      <w:r w:rsidRPr="003B0DEA">
        <w:rPr>
          <w:sz w:val="28"/>
          <w:szCs w:val="28"/>
        </w:rPr>
        <w:t>3.6 Дополнительные услуги, оказываемые сотрудниками линии консультаций средствами удаленного доступа на платной основе по тарифам, предусмотренным прайс-листом:</w:t>
      </w:r>
    </w:p>
    <w:p w14:paraId="533DDA46" w14:textId="1C419AF2" w:rsidR="003B0DEA" w:rsidRPr="003B0DEA" w:rsidRDefault="003B0DEA" w:rsidP="003B0DEA">
      <w:pPr>
        <w:pStyle w:val="af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</w:t>
      </w:r>
      <w:r w:rsidRPr="003B0DEA">
        <w:rPr>
          <w:sz w:val="28"/>
          <w:szCs w:val="28"/>
          <w:lang w:eastAsia="zh-CN"/>
        </w:rPr>
        <w:t>бучение и консультирование по работе в программах линейки УАТ;</w:t>
      </w:r>
    </w:p>
    <w:p w14:paraId="06EB95DC" w14:textId="4897A6E6" w:rsidR="003B0DEA" w:rsidRPr="003B0DEA" w:rsidRDefault="003B0DEA" w:rsidP="003B0DEA">
      <w:pPr>
        <w:pStyle w:val="af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</w:t>
      </w:r>
      <w:r w:rsidRPr="003B0DEA">
        <w:rPr>
          <w:sz w:val="28"/>
          <w:szCs w:val="28"/>
          <w:lang w:eastAsia="zh-CN"/>
        </w:rPr>
        <w:t>бучение персонала и быстрый старт системы;</w:t>
      </w:r>
    </w:p>
    <w:p w14:paraId="16E0D804" w14:textId="51FFBFB2" w:rsidR="003B0DEA" w:rsidRPr="003B0DEA" w:rsidRDefault="003B0DEA" w:rsidP="003B0DEA">
      <w:pPr>
        <w:pStyle w:val="af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</w:t>
      </w:r>
      <w:r w:rsidRPr="003B0DEA">
        <w:rPr>
          <w:sz w:val="28"/>
          <w:szCs w:val="28"/>
          <w:lang w:eastAsia="zh-CN"/>
        </w:rPr>
        <w:t>онсультирование по организации и ведению учета на предприятии;</w:t>
      </w:r>
    </w:p>
    <w:p w14:paraId="4ACBC2AE" w14:textId="0B18758E" w:rsidR="003B0DEA" w:rsidRPr="003B0DEA" w:rsidRDefault="003B0DEA" w:rsidP="003B0DEA">
      <w:pPr>
        <w:pStyle w:val="af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</w:t>
      </w:r>
      <w:r w:rsidRPr="003B0DEA">
        <w:rPr>
          <w:sz w:val="28"/>
          <w:szCs w:val="28"/>
          <w:lang w:eastAsia="zh-CN"/>
        </w:rPr>
        <w:t>нализ и настройка рабочих баз;</w:t>
      </w:r>
    </w:p>
    <w:p w14:paraId="05F87404" w14:textId="0FABD598" w:rsidR="003B0DEA" w:rsidRPr="003B0DEA" w:rsidRDefault="003B0DEA" w:rsidP="003B0DEA">
      <w:pPr>
        <w:pStyle w:val="af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</w:t>
      </w:r>
      <w:r w:rsidRPr="003B0DEA">
        <w:rPr>
          <w:sz w:val="28"/>
          <w:szCs w:val="28"/>
          <w:lang w:eastAsia="zh-CN"/>
        </w:rPr>
        <w:t>естирование и исправление ошибок пользователей в рабочих базах</w:t>
      </w:r>
    </w:p>
    <w:p w14:paraId="62CD2EEF" w14:textId="77777777" w:rsidR="003B0DEA" w:rsidRDefault="003B0DEA" w:rsidP="003B0DEA">
      <w:pPr>
        <w:spacing w:line="240" w:lineRule="auto"/>
        <w:ind w:left="720" w:right="-284"/>
        <w:jc w:val="both"/>
      </w:pPr>
    </w:p>
    <w:p w14:paraId="34BC9261" w14:textId="210869D5" w:rsidR="00E106D8" w:rsidRPr="00666290" w:rsidRDefault="00E106D8" w:rsidP="00666290">
      <w:pPr>
        <w:pStyle w:val="1"/>
        <w:spacing w:line="240" w:lineRule="auto"/>
        <w:ind w:left="0" w:right="-284" w:firstLine="0"/>
        <w:rPr>
          <w:color w:val="000000"/>
          <w:sz w:val="28"/>
          <w:szCs w:val="28"/>
        </w:rPr>
      </w:pPr>
      <w:bookmarkStart w:id="5" w:name="_Toc472589310"/>
      <w:r>
        <w:t>4. Сроки обработки обращений на линию консультации.</w:t>
      </w:r>
      <w:bookmarkEnd w:id="5"/>
      <w:r>
        <w:t xml:space="preserve"> </w:t>
      </w:r>
    </w:p>
    <w:p w14:paraId="4148741F" w14:textId="2E9CCB4F" w:rsidR="00E106D8" w:rsidRDefault="006A431E">
      <w:pPr>
        <w:numPr>
          <w:ilvl w:val="1"/>
          <w:numId w:val="10"/>
        </w:numPr>
        <w:shd w:val="clear" w:color="auto" w:fill="FFFFFF"/>
        <w:spacing w:after="0" w:line="240" w:lineRule="auto"/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106D8">
        <w:rPr>
          <w:color w:val="000000"/>
          <w:sz w:val="28"/>
          <w:szCs w:val="28"/>
        </w:rPr>
        <w:t>Время консультации по телефону составляет не более 15 минут</w:t>
      </w:r>
      <w:r w:rsidR="00693901">
        <w:rPr>
          <w:color w:val="000000"/>
          <w:sz w:val="28"/>
          <w:szCs w:val="28"/>
        </w:rPr>
        <w:t xml:space="preserve"> в день</w:t>
      </w:r>
      <w:r w:rsidR="00E106D8">
        <w:rPr>
          <w:color w:val="000000"/>
          <w:sz w:val="28"/>
          <w:szCs w:val="28"/>
        </w:rPr>
        <w:t>.</w:t>
      </w:r>
    </w:p>
    <w:p w14:paraId="7AC9D53F" w14:textId="77777777" w:rsidR="00666290" w:rsidRDefault="00666290" w:rsidP="00666290">
      <w:pPr>
        <w:shd w:val="clear" w:color="auto" w:fill="FFFFFF"/>
        <w:spacing w:after="0" w:line="240" w:lineRule="auto"/>
        <w:ind w:left="375" w:right="-284"/>
        <w:rPr>
          <w:color w:val="000000"/>
          <w:sz w:val="28"/>
          <w:szCs w:val="28"/>
        </w:rPr>
      </w:pPr>
    </w:p>
    <w:p w14:paraId="139B9DC9" w14:textId="0CAFB1B0" w:rsidR="00E106D8" w:rsidRDefault="006A431E" w:rsidP="00154045">
      <w:pPr>
        <w:numPr>
          <w:ilvl w:val="1"/>
          <w:numId w:val="10"/>
        </w:numPr>
        <w:shd w:val="clear" w:color="auto" w:fill="FFFFFF"/>
        <w:spacing w:line="24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106D8">
        <w:rPr>
          <w:color w:val="000000"/>
          <w:sz w:val="28"/>
          <w:szCs w:val="28"/>
        </w:rPr>
        <w:t xml:space="preserve">Если </w:t>
      </w:r>
      <w:r w:rsidR="003672D8">
        <w:rPr>
          <w:color w:val="000000"/>
          <w:sz w:val="28"/>
          <w:szCs w:val="28"/>
        </w:rPr>
        <w:t xml:space="preserve">номер телефона </w:t>
      </w:r>
      <w:r w:rsidR="00E106D8">
        <w:rPr>
          <w:color w:val="000000"/>
          <w:sz w:val="28"/>
          <w:szCs w:val="28"/>
        </w:rPr>
        <w:t>л</w:t>
      </w:r>
      <w:r w:rsidR="003672D8">
        <w:rPr>
          <w:color w:val="000000"/>
          <w:sz w:val="28"/>
          <w:szCs w:val="28"/>
        </w:rPr>
        <w:t>инии консультаций</w:t>
      </w:r>
      <w:r w:rsidR="00E106D8">
        <w:rPr>
          <w:color w:val="000000"/>
          <w:sz w:val="28"/>
          <w:szCs w:val="28"/>
        </w:rPr>
        <w:t xml:space="preserve"> занят, пользователю </w:t>
      </w:r>
      <w:r w:rsidR="003672D8">
        <w:rPr>
          <w:color w:val="000000"/>
          <w:sz w:val="28"/>
          <w:szCs w:val="28"/>
        </w:rPr>
        <w:t>предложат запланировать событие</w:t>
      </w:r>
      <w:r w:rsidR="00E106D8">
        <w:rPr>
          <w:color w:val="000000"/>
          <w:sz w:val="28"/>
          <w:szCs w:val="28"/>
        </w:rPr>
        <w:t>. Консультант обязан обработать событи</w:t>
      </w:r>
      <w:r>
        <w:rPr>
          <w:color w:val="000000"/>
          <w:sz w:val="28"/>
          <w:szCs w:val="28"/>
        </w:rPr>
        <w:t>е в течение одного рабочего дня</w:t>
      </w:r>
      <w:r w:rsidR="00E106D8">
        <w:rPr>
          <w:color w:val="000000"/>
          <w:sz w:val="28"/>
          <w:szCs w:val="28"/>
        </w:rPr>
        <w:t>.</w:t>
      </w:r>
    </w:p>
    <w:p w14:paraId="5400D74C" w14:textId="460A725F" w:rsidR="00E106D8" w:rsidRPr="00666290" w:rsidRDefault="00666290" w:rsidP="00666290">
      <w:pPr>
        <w:numPr>
          <w:ilvl w:val="1"/>
          <w:numId w:val="10"/>
        </w:numPr>
        <w:shd w:val="clear" w:color="auto" w:fill="FFFFFF"/>
        <w:spacing w:line="240" w:lineRule="auto"/>
        <w:ind w:right="-284"/>
        <w:jc w:val="both"/>
        <w:rPr>
          <w:color w:val="000000"/>
          <w:sz w:val="28"/>
          <w:szCs w:val="28"/>
        </w:rPr>
      </w:pPr>
      <w:r w:rsidRPr="00666290">
        <w:rPr>
          <w:color w:val="000000"/>
          <w:sz w:val="28"/>
          <w:szCs w:val="28"/>
        </w:rPr>
        <w:t xml:space="preserve"> </w:t>
      </w:r>
      <w:r w:rsidR="00075B0E">
        <w:rPr>
          <w:color w:val="000000"/>
          <w:sz w:val="28"/>
          <w:szCs w:val="28"/>
        </w:rPr>
        <w:t>О</w:t>
      </w:r>
      <w:r w:rsidRPr="00666290">
        <w:rPr>
          <w:color w:val="000000"/>
          <w:sz w:val="28"/>
          <w:szCs w:val="28"/>
        </w:rPr>
        <w:t>бращени</w:t>
      </w:r>
      <w:r w:rsidR="00075B0E">
        <w:rPr>
          <w:color w:val="000000"/>
          <w:sz w:val="28"/>
          <w:szCs w:val="28"/>
        </w:rPr>
        <w:t>я</w:t>
      </w:r>
      <w:r w:rsidRPr="00666290">
        <w:rPr>
          <w:color w:val="000000"/>
          <w:sz w:val="28"/>
          <w:szCs w:val="28"/>
        </w:rPr>
        <w:t>, поступив</w:t>
      </w:r>
      <w:r w:rsidR="00075B0E">
        <w:rPr>
          <w:color w:val="000000"/>
          <w:sz w:val="28"/>
          <w:szCs w:val="28"/>
        </w:rPr>
        <w:t>ши</w:t>
      </w:r>
      <w:r w:rsidRPr="00666290">
        <w:rPr>
          <w:color w:val="000000"/>
          <w:sz w:val="28"/>
          <w:szCs w:val="28"/>
        </w:rPr>
        <w:t xml:space="preserve">е по электронной почте, 1С-Коннект, Skype </w:t>
      </w:r>
      <w:r w:rsidR="00075B0E">
        <w:rPr>
          <w:color w:val="000000"/>
          <w:sz w:val="28"/>
          <w:szCs w:val="28"/>
        </w:rPr>
        <w:t>обрабатываются в</w:t>
      </w:r>
      <w:r w:rsidRPr="00666290">
        <w:rPr>
          <w:color w:val="000000"/>
          <w:sz w:val="28"/>
          <w:szCs w:val="28"/>
        </w:rPr>
        <w:t xml:space="preserve"> </w:t>
      </w:r>
      <w:r w:rsidR="00075B0E">
        <w:rPr>
          <w:color w:val="000000"/>
          <w:sz w:val="28"/>
          <w:szCs w:val="28"/>
        </w:rPr>
        <w:t xml:space="preserve">течение </w:t>
      </w:r>
      <w:r w:rsidR="00075B0E" w:rsidRPr="00075B0E">
        <w:rPr>
          <w:color w:val="000000"/>
          <w:sz w:val="28"/>
          <w:szCs w:val="28"/>
        </w:rPr>
        <w:t xml:space="preserve">рабочих суток с момента поступления. </w:t>
      </w:r>
      <w:r w:rsidRPr="00666290">
        <w:rPr>
          <w:color w:val="000000"/>
          <w:sz w:val="28"/>
          <w:szCs w:val="28"/>
        </w:rPr>
        <w:t xml:space="preserve">Обращения обрабатываются в порядке очереди. </w:t>
      </w:r>
    </w:p>
    <w:p w14:paraId="3F50700D" w14:textId="77777777" w:rsidR="00E106D8" w:rsidRDefault="00E106D8">
      <w:pPr>
        <w:pStyle w:val="1"/>
        <w:spacing w:line="240" w:lineRule="auto"/>
        <w:ind w:left="0" w:right="-284" w:firstLine="0"/>
        <w:rPr>
          <w:sz w:val="28"/>
          <w:szCs w:val="28"/>
          <w:shd w:val="clear" w:color="auto" w:fill="FFFFFF"/>
        </w:rPr>
      </w:pPr>
      <w:bookmarkStart w:id="6" w:name="_Toc472589311"/>
      <w:r>
        <w:t>5. Контроль качества работы линии консультации.</w:t>
      </w:r>
      <w:bookmarkEnd w:id="6"/>
      <w:r>
        <w:t xml:space="preserve"> </w:t>
      </w:r>
    </w:p>
    <w:p w14:paraId="0BE77CB7" w14:textId="77A23847" w:rsidR="00E106D8" w:rsidRDefault="00E106D8" w:rsidP="00154045">
      <w:pPr>
        <w:spacing w:line="240" w:lineRule="auto"/>
        <w:ind w:right="-284"/>
        <w:jc w:val="both"/>
      </w:pPr>
      <w:r>
        <w:rPr>
          <w:sz w:val="28"/>
          <w:szCs w:val="28"/>
          <w:shd w:val="clear" w:color="auto" w:fill="FFFFFF"/>
        </w:rPr>
        <w:t>Компания 1С-Рарус уделяет большое внимание ка</w:t>
      </w:r>
      <w:r w:rsidR="003672D8">
        <w:rPr>
          <w:sz w:val="28"/>
          <w:szCs w:val="28"/>
          <w:shd w:val="clear" w:color="auto" w:fill="FFFFFF"/>
        </w:rPr>
        <w:t>честву работы линии консультаций</w:t>
      </w:r>
      <w:r>
        <w:rPr>
          <w:sz w:val="28"/>
          <w:szCs w:val="28"/>
          <w:shd w:val="clear" w:color="auto" w:fill="FFFFFF"/>
        </w:rPr>
        <w:t xml:space="preserve"> и обеспечению высокого уровня обслуживания всех пользователей </w:t>
      </w:r>
      <w:r w:rsidR="003672D8" w:rsidRPr="003672D8">
        <w:rPr>
          <w:sz w:val="28"/>
          <w:szCs w:val="28"/>
          <w:shd w:val="clear" w:color="auto" w:fill="FFFFFF"/>
        </w:rPr>
        <w:t xml:space="preserve">программных продуктов из линейки отраслевых решений для </w:t>
      </w:r>
      <w:r w:rsidR="006A431E" w:rsidRPr="006A431E">
        <w:rPr>
          <w:sz w:val="28"/>
          <w:szCs w:val="28"/>
          <w:shd w:val="clear" w:color="auto" w:fill="FFFFFF"/>
        </w:rPr>
        <w:t xml:space="preserve">предприятий </w:t>
      </w:r>
      <w:r w:rsidR="00CF1C4C">
        <w:rPr>
          <w:sz w:val="28"/>
          <w:szCs w:val="28"/>
          <w:shd w:val="clear" w:color="auto" w:fill="FFFFFF"/>
        </w:rPr>
        <w:t>транспорта и логистики.</w:t>
      </w:r>
      <w:r>
        <w:rPr>
          <w:sz w:val="28"/>
          <w:szCs w:val="28"/>
          <w:shd w:val="clear" w:color="auto" w:fill="FFFFFF"/>
        </w:rPr>
        <w:t xml:space="preserve">  В случае возникновения жалобы на оказанную консультацию, либо не соблюдения сроков обработки обращений, пользователь имеет право обратиться в отдел качества компании «1С-Рарус» </w:t>
      </w:r>
      <w:r w:rsidR="006A431E">
        <w:rPr>
          <w:sz w:val="28"/>
          <w:szCs w:val="28"/>
          <w:shd w:val="clear" w:color="auto" w:fill="FFFFFF"/>
        </w:rPr>
        <w:t>(</w:t>
      </w:r>
      <w:r w:rsidR="006A431E">
        <w:rPr>
          <w:sz w:val="28"/>
          <w:szCs w:val="28"/>
          <w:shd w:val="clear" w:color="auto" w:fill="FFFFFF"/>
          <w:lang w:val="en-US"/>
        </w:rPr>
        <w:t>k</w:t>
      </w:r>
      <w:r w:rsidR="006A431E" w:rsidRPr="006A431E">
        <w:rPr>
          <w:sz w:val="28"/>
          <w:szCs w:val="28"/>
          <w:shd w:val="clear" w:color="auto" w:fill="FFFFFF"/>
        </w:rPr>
        <w:t>@</w:t>
      </w:r>
      <w:proofErr w:type="spellStart"/>
      <w:r w:rsidR="006A431E">
        <w:rPr>
          <w:sz w:val="28"/>
          <w:szCs w:val="28"/>
          <w:shd w:val="clear" w:color="auto" w:fill="FFFFFF"/>
          <w:lang w:val="en-US"/>
        </w:rPr>
        <w:t>rarus</w:t>
      </w:r>
      <w:proofErr w:type="spellEnd"/>
      <w:r w:rsidR="006A431E" w:rsidRPr="006A431E">
        <w:rPr>
          <w:sz w:val="28"/>
          <w:szCs w:val="28"/>
          <w:shd w:val="clear" w:color="auto" w:fill="FFFFFF"/>
        </w:rPr>
        <w:t>.</w:t>
      </w:r>
      <w:proofErr w:type="spellStart"/>
      <w:r w:rsidR="006A431E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="006A431E"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  <w:shd w:val="clear" w:color="auto" w:fill="FFFFFF"/>
        </w:rPr>
        <w:t>для дальнейшего разбора жалобы.  А также пользователь может направить письмо руководителю линии консультации с просьбой прокомментировать или содействовать в ускорении решения экстренных вопросов.</w:t>
      </w:r>
    </w:p>
    <w:p w14:paraId="4AA831BA" w14:textId="77777777" w:rsidR="00E106D8" w:rsidRDefault="00E106D8">
      <w:pPr>
        <w:pStyle w:val="1"/>
        <w:spacing w:line="240" w:lineRule="auto"/>
        <w:ind w:left="0" w:right="-284" w:firstLine="0"/>
        <w:rPr>
          <w:sz w:val="28"/>
          <w:szCs w:val="28"/>
          <w:shd w:val="clear" w:color="auto" w:fill="FFFFFF"/>
        </w:rPr>
      </w:pPr>
      <w:bookmarkStart w:id="7" w:name="_Toc472589312"/>
      <w:r>
        <w:lastRenderedPageBreak/>
        <w:t>6. Дополнительная информация.</w:t>
      </w:r>
      <w:bookmarkEnd w:id="7"/>
      <w:r>
        <w:t xml:space="preserve"> </w:t>
      </w:r>
    </w:p>
    <w:p w14:paraId="31887DB8" w14:textId="77777777" w:rsidR="00E106D8" w:rsidRDefault="00E106D8" w:rsidP="00154045">
      <w:pPr>
        <w:spacing w:line="240" w:lineRule="auto"/>
        <w:ind w:right="-284"/>
        <w:jc w:val="both"/>
      </w:pPr>
      <w:r>
        <w:rPr>
          <w:sz w:val="28"/>
          <w:szCs w:val="28"/>
          <w:shd w:val="clear" w:color="auto" w:fill="FFFFFF"/>
        </w:rPr>
        <w:t>Дополнительная информация о режиме работы, информация об изменениях в режиме работы, информация о режиме работы в праздничные дни, информация о перерывах в работы линии консультации по техническим причинам и в случаях экстренных ситуаций публикуется на официальном сайте компании «1C-Рарус»: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14" w:history="1">
        <w:r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Pr="00EF6DFF">
          <w:rPr>
            <w:rStyle w:val="a3"/>
            <w:color w:val="auto"/>
            <w:sz w:val="28"/>
            <w:szCs w:val="28"/>
            <w:shd w:val="clear" w:color="auto" w:fill="FFFFFF"/>
          </w:rPr>
          <w:t>://</w:t>
        </w:r>
        <w:r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Pr="00EF6DFF">
          <w:rPr>
            <w:rStyle w:val="a3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rarus</w:t>
        </w:r>
        <w:proofErr w:type="spellEnd"/>
        <w:r w:rsidRPr="00EF6DFF">
          <w:rPr>
            <w:rStyle w:val="a3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EF6DFF">
          <w:rPr>
            <w:rStyle w:val="a3"/>
            <w:color w:val="auto"/>
            <w:sz w:val="28"/>
            <w:szCs w:val="28"/>
            <w:shd w:val="clear" w:color="auto" w:fill="FFFFFF"/>
          </w:rPr>
          <w:t>/</w:t>
        </w:r>
      </w:hyperlink>
      <w:r w:rsidRPr="00EF6DF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</w:t>
      </w:r>
    </w:p>
    <w:sectPr w:rsidR="00E106D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Arial Unicode MS"/>
    <w:charset w:val="80"/>
    <w:family w:val="roman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tersburgCT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  <w:shd w:val="clear" w:color="auto" w:fill="FFFFFF"/>
      </w:rPr>
    </w:lvl>
  </w:abstractNum>
  <w:abstractNum w:abstractNumId="2" w15:restartNumberingAfterBreak="0">
    <w:nsid w:val="00000003"/>
    <w:multiLevelType w:val="singleLevel"/>
    <w:tmpl w:val="0000000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shd w:val="clear" w:color="auto" w:fill="FFFFFF"/>
        <w:lang w:val="en-US"/>
      </w:rPr>
    </w:lvl>
  </w:abstractNum>
  <w:abstractNum w:abstractNumId="3" w15:restartNumberingAfterBreak="0">
    <w:nsid w:val="00000004"/>
    <w:multiLevelType w:val="multilevel"/>
    <w:tmpl w:val="00000004"/>
    <w:name w:val="WW8Num2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5" w15:restartNumberingAfterBreak="0">
    <w:nsid w:val="00000006"/>
    <w:multiLevelType w:val="multilevel"/>
    <w:tmpl w:val="0000000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  <w:b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  <w:b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  <w:b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  <w:b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  <w:b w:val="0"/>
        <w:sz w:val="28"/>
        <w:szCs w:val="28"/>
      </w:rPr>
    </w:lvl>
  </w:abstractNum>
  <w:abstractNum w:abstractNumId="6" w15:restartNumberingAfterBreak="0">
    <w:nsid w:val="00000007"/>
    <w:multiLevelType w:val="multilevel"/>
    <w:tmpl w:val="13CCDB42"/>
    <w:name w:val="WW8Num23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sz w:val="28"/>
        <w:szCs w:val="28"/>
      </w:rPr>
    </w:lvl>
  </w:abstractNum>
  <w:abstractNum w:abstractNumId="7" w15:restartNumberingAfterBreak="0">
    <w:nsid w:val="00000008"/>
    <w:multiLevelType w:val="multilevel"/>
    <w:tmpl w:val="00000008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2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28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  <w:sz w:val="28"/>
        <w:szCs w:val="28"/>
      </w:rPr>
    </w:lvl>
  </w:abstractNum>
  <w:abstractNum w:abstractNumId="10" w15:restartNumberingAfterBreak="0">
    <w:nsid w:val="0000000B"/>
    <w:multiLevelType w:val="singleLevel"/>
    <w:tmpl w:val="0000000B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111111"/>
        <w:sz w:val="28"/>
        <w:szCs w:val="28"/>
        <w:shd w:val="clear" w:color="auto" w:fill="FFFFFF"/>
      </w:rPr>
    </w:lvl>
  </w:abstractNum>
  <w:abstractNum w:abstractNumId="11" w15:restartNumberingAfterBreak="0">
    <w:nsid w:val="0000000C"/>
    <w:multiLevelType w:val="multilevel"/>
    <w:tmpl w:val="0000000C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0000000D"/>
    <w:multiLevelType w:val="singleLevel"/>
    <w:tmpl w:val="0000000D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3" w15:restartNumberingAfterBreak="0">
    <w:nsid w:val="0000000E"/>
    <w:multiLevelType w:val="singleLevel"/>
    <w:tmpl w:val="0000000E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shd w:val="clear" w:color="auto" w:fill="FFFFFF"/>
      </w:rPr>
    </w:lvl>
  </w:abstractNum>
  <w:abstractNum w:abstractNumId="14" w15:restartNumberingAfterBreak="0">
    <w:nsid w:val="0B032177"/>
    <w:multiLevelType w:val="multilevel"/>
    <w:tmpl w:val="F8CE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80767C"/>
    <w:multiLevelType w:val="multilevel"/>
    <w:tmpl w:val="A05E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0565EF"/>
    <w:multiLevelType w:val="hybridMultilevel"/>
    <w:tmpl w:val="B498C1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7887057">
    <w:abstractNumId w:val="0"/>
  </w:num>
  <w:num w:numId="2" w16cid:durableId="380177970">
    <w:abstractNumId w:val="1"/>
  </w:num>
  <w:num w:numId="3" w16cid:durableId="724764839">
    <w:abstractNumId w:val="2"/>
  </w:num>
  <w:num w:numId="4" w16cid:durableId="1202521080">
    <w:abstractNumId w:val="3"/>
  </w:num>
  <w:num w:numId="5" w16cid:durableId="2061592060">
    <w:abstractNumId w:val="4"/>
  </w:num>
  <w:num w:numId="6" w16cid:durableId="1778940997">
    <w:abstractNumId w:val="5"/>
  </w:num>
  <w:num w:numId="7" w16cid:durableId="1842432792">
    <w:abstractNumId w:val="6"/>
  </w:num>
  <w:num w:numId="8" w16cid:durableId="1914702377">
    <w:abstractNumId w:val="7"/>
  </w:num>
  <w:num w:numId="9" w16cid:durableId="1824467751">
    <w:abstractNumId w:val="8"/>
  </w:num>
  <w:num w:numId="10" w16cid:durableId="821777684">
    <w:abstractNumId w:val="9"/>
  </w:num>
  <w:num w:numId="11" w16cid:durableId="386607881">
    <w:abstractNumId w:val="10"/>
  </w:num>
  <w:num w:numId="12" w16cid:durableId="488332146">
    <w:abstractNumId w:val="11"/>
  </w:num>
  <w:num w:numId="13" w16cid:durableId="1957835688">
    <w:abstractNumId w:val="12"/>
  </w:num>
  <w:num w:numId="14" w16cid:durableId="690643826">
    <w:abstractNumId w:val="13"/>
  </w:num>
  <w:num w:numId="15" w16cid:durableId="1518929759">
    <w:abstractNumId w:val="15"/>
  </w:num>
  <w:num w:numId="16" w16cid:durableId="745347621">
    <w:abstractNumId w:val="14"/>
  </w:num>
  <w:num w:numId="17" w16cid:durableId="6954732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FF"/>
    <w:rsid w:val="00017839"/>
    <w:rsid w:val="000663FD"/>
    <w:rsid w:val="00075B0E"/>
    <w:rsid w:val="000F2760"/>
    <w:rsid w:val="001177FA"/>
    <w:rsid w:val="00141D57"/>
    <w:rsid w:val="00154045"/>
    <w:rsid w:val="003672D8"/>
    <w:rsid w:val="003B0DEA"/>
    <w:rsid w:val="005C68EE"/>
    <w:rsid w:val="00666290"/>
    <w:rsid w:val="0068150C"/>
    <w:rsid w:val="00693901"/>
    <w:rsid w:val="006A431E"/>
    <w:rsid w:val="006E1FDF"/>
    <w:rsid w:val="0073205C"/>
    <w:rsid w:val="007A1E88"/>
    <w:rsid w:val="00897A79"/>
    <w:rsid w:val="008A6702"/>
    <w:rsid w:val="00AE1E68"/>
    <w:rsid w:val="00B451DE"/>
    <w:rsid w:val="00B93B8B"/>
    <w:rsid w:val="00CC3B0A"/>
    <w:rsid w:val="00CF1C4C"/>
    <w:rsid w:val="00E106D8"/>
    <w:rsid w:val="00E45101"/>
    <w:rsid w:val="00EE38A1"/>
    <w:rsid w:val="00E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D08C22"/>
  <w15:docId w15:val="{ED7408AE-DA30-42D3-B52E-3C5C43D5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4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b/>
      <w:kern w:val="1"/>
      <w:sz w:val="36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b/>
      <w:i/>
      <w:sz w:val="3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eastAsia="MS Minngs"/>
      <w:b/>
      <w:bCs/>
      <w:i/>
      <w:iCs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4"/>
    </w:rPr>
  </w:style>
  <w:style w:type="character" w:customStyle="1" w:styleId="WW8Num2z0">
    <w:name w:val="WW8Num2z0"/>
    <w:rPr>
      <w:rFonts w:ascii="Times New Roman" w:hAnsi="Times New Roman" w:cs="Times New Roman" w:hint="default"/>
      <w:sz w:val="28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Symbol" w:hAnsi="Symbol" w:cs="Symbol" w:hint="default"/>
      <w:color w:val="000000"/>
      <w:sz w:val="28"/>
      <w:szCs w:val="28"/>
      <w:shd w:val="clear" w:color="auto" w:fill="FFFFFF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 w:val="28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Symbol" w:hAnsi="Symbol" w:cs="Symbol" w:hint="default"/>
      <w:sz w:val="20"/>
    </w:rPr>
  </w:style>
  <w:style w:type="character" w:customStyle="1" w:styleId="WW8Num14z1">
    <w:name w:val="WW8Num14z1"/>
    <w:rPr>
      <w:rFonts w:ascii="Courier New" w:hAnsi="Courier New" w:cs="Courier New" w:hint="default"/>
      <w:sz w:val="20"/>
    </w:rPr>
  </w:style>
  <w:style w:type="character" w:customStyle="1" w:styleId="WW8Num14z2">
    <w:name w:val="WW8Num14z2"/>
    <w:rPr>
      <w:rFonts w:ascii="Wingdings" w:hAnsi="Wingdings" w:cs="Wingdings" w:hint="default"/>
      <w:sz w:val="20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  <w:sz w:val="28"/>
      <w:szCs w:val="28"/>
      <w:shd w:val="clear" w:color="auto" w:fill="FFFFFF"/>
      <w:lang w:val="en-U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hint="default"/>
      <w:sz w:val="28"/>
      <w:szCs w:val="28"/>
    </w:rPr>
  </w:style>
  <w:style w:type="character" w:customStyle="1" w:styleId="WW8Num21z0">
    <w:name w:val="WW8Num21z0"/>
    <w:rPr>
      <w:rFonts w:ascii="Symbol" w:hAnsi="Symbol" w:cs="Symbol" w:hint="default"/>
      <w:color w:val="000000"/>
      <w:sz w:val="28"/>
      <w:szCs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  <w:b w:val="0"/>
      <w:sz w:val="28"/>
      <w:szCs w:val="28"/>
    </w:rPr>
  </w:style>
  <w:style w:type="character" w:customStyle="1" w:styleId="WW8Num23z0">
    <w:name w:val="WW8Num23z0"/>
    <w:rPr>
      <w:rFonts w:ascii="Arial" w:hAnsi="Arial" w:cs="Arial" w:hint="default"/>
      <w:sz w:val="28"/>
      <w:szCs w:val="28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WW8Num24z1">
    <w:name w:val="WW8Num24z1"/>
    <w:rPr>
      <w:rFonts w:ascii="Courier New" w:hAnsi="Courier New" w:cs="Courier New" w:hint="default"/>
      <w:sz w:val="20"/>
    </w:rPr>
  </w:style>
  <w:style w:type="character" w:customStyle="1" w:styleId="WW8Num24z2">
    <w:name w:val="WW8Num24z2"/>
    <w:rPr>
      <w:rFonts w:ascii="Wingdings" w:hAnsi="Wingdings" w:cs="Wingdings" w:hint="default"/>
      <w:sz w:val="20"/>
    </w:rPr>
  </w:style>
  <w:style w:type="character" w:customStyle="1" w:styleId="WW8Num25z0">
    <w:name w:val="WW8Num25z0"/>
    <w:rPr>
      <w:rFonts w:hint="default"/>
      <w:sz w:val="28"/>
    </w:rPr>
  </w:style>
  <w:style w:type="character" w:customStyle="1" w:styleId="WW8Num26z0">
    <w:name w:val="WW8Num26z0"/>
    <w:rPr>
      <w:rFonts w:ascii="Symbol" w:hAnsi="Symbol" w:cs="Symbol" w:hint="default"/>
      <w:sz w:val="20"/>
      <w:szCs w:val="28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  <w:sz w:val="28"/>
      <w:szCs w:val="28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  <w:color w:val="111111"/>
      <w:sz w:val="28"/>
      <w:szCs w:val="28"/>
      <w:shd w:val="clear" w:color="auto" w:fill="FFFFFF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  <w:sz w:val="20"/>
      <w:szCs w:val="28"/>
    </w:rPr>
  </w:style>
  <w:style w:type="character" w:customStyle="1" w:styleId="WW8Num33z1">
    <w:name w:val="WW8Num33z1"/>
    <w:rPr>
      <w:rFonts w:ascii="Courier New" w:hAnsi="Courier New" w:cs="Courier New" w:hint="default"/>
      <w:sz w:val="20"/>
    </w:rPr>
  </w:style>
  <w:style w:type="character" w:customStyle="1" w:styleId="WW8Num33z2">
    <w:name w:val="WW8Num33z2"/>
    <w:rPr>
      <w:rFonts w:ascii="Wingdings" w:hAnsi="Wingdings" w:cs="Wingdings" w:hint="default"/>
      <w:sz w:val="20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  <w:color w:val="000000"/>
      <w:sz w:val="28"/>
      <w:szCs w:val="28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  <w:sz w:val="20"/>
    </w:rPr>
  </w:style>
  <w:style w:type="character" w:customStyle="1" w:styleId="WW8Num38z1">
    <w:name w:val="WW8Num38z1"/>
    <w:rPr>
      <w:rFonts w:ascii="Courier New" w:hAnsi="Courier New" w:cs="Courier New" w:hint="default"/>
      <w:sz w:val="20"/>
    </w:rPr>
  </w:style>
  <w:style w:type="character" w:customStyle="1" w:styleId="WW8Num38z2">
    <w:name w:val="WW8Num38z2"/>
    <w:rPr>
      <w:rFonts w:ascii="Wingdings" w:hAnsi="Wingdings" w:cs="Wingdings" w:hint="default"/>
      <w:sz w:val="20"/>
    </w:rPr>
  </w:style>
  <w:style w:type="character" w:customStyle="1" w:styleId="WW8Num39z0">
    <w:name w:val="WW8Num39z0"/>
    <w:rPr>
      <w:rFonts w:ascii="Symbol" w:hAnsi="Symbol" w:cs="Symbol" w:hint="default"/>
      <w:sz w:val="28"/>
      <w:szCs w:val="28"/>
      <w:shd w:val="clear" w:color="auto" w:fill="FFFFFF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TimesNewRoman12">
    <w:name w:val="Стиль Times New Roman 12 пт"/>
    <w:rPr>
      <w:rFonts w:ascii="Times New Roman" w:hAnsi="Times New Roman" w:cs="Times New Roman"/>
      <w:sz w:val="24"/>
    </w:rPr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a4">
    <w:name w:val="Strong"/>
    <w:qFormat/>
    <w:rPr>
      <w:b/>
      <w:bCs/>
    </w:rPr>
  </w:style>
  <w:style w:type="character" w:customStyle="1" w:styleId="IndexLink">
    <w:name w:val="Index Link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30">
    <w:name w:val="Стиль3"/>
    <w:basedOn w:val="a"/>
    <w:rPr>
      <w:b/>
      <w:i/>
      <w:u w:val="single"/>
    </w:rPr>
  </w:style>
  <w:style w:type="paragraph" w:customStyle="1" w:styleId="11">
    <w:name w:val="Название объекта1"/>
    <w:basedOn w:val="a"/>
    <w:next w:val="a"/>
    <w:rPr>
      <w:b/>
      <w:bCs/>
      <w:sz w:val="20"/>
      <w:szCs w:val="20"/>
    </w:rPr>
  </w:style>
  <w:style w:type="paragraph" w:customStyle="1" w:styleId="TimesNewRoman120">
    <w:name w:val="Стиль Название объекта + Times New Roman 12 пт"/>
    <w:basedOn w:val="11"/>
    <w:rPr>
      <w:sz w:val="24"/>
    </w:rPr>
  </w:style>
  <w:style w:type="paragraph" w:customStyle="1" w:styleId="TimesNewRoman121">
    <w:name w:val="Стиль Стиль Название объекта + Times New Roman 12 пт +"/>
    <w:basedOn w:val="TimesNewRoman120"/>
  </w:style>
  <w:style w:type="paragraph" w:customStyle="1" w:styleId="TimesNewRoman12Calibri">
    <w:name w:val="Стиль Стиль Название объекта + Times New Roman 12 пт + Calibri"/>
    <w:basedOn w:val="TimesNewRoman120"/>
  </w:style>
  <w:style w:type="paragraph" w:customStyle="1" w:styleId="12">
    <w:name w:val="Стиль Название объекта + 12 пт"/>
    <w:basedOn w:val="11"/>
    <w:rPr>
      <w:sz w:val="24"/>
    </w:rPr>
  </w:style>
  <w:style w:type="paragraph" w:styleId="13">
    <w:name w:val="toc 1"/>
    <w:basedOn w:val="a"/>
    <w:next w:val="a"/>
    <w:uiPriority w:val="39"/>
  </w:style>
  <w:style w:type="paragraph" w:styleId="a8">
    <w:name w:val="header"/>
    <w:pPr>
      <w:tabs>
        <w:tab w:val="center" w:pos="4677"/>
        <w:tab w:val="right" w:pos="9355"/>
      </w:tabs>
      <w:suppressAutoHyphens/>
    </w:pPr>
    <w:rPr>
      <w:lang w:eastAsia="zh-CN"/>
    </w:rPr>
  </w:style>
  <w:style w:type="paragraph" w:customStyle="1" w:styleId="21">
    <w:name w:val="Основной текст с отступом 21"/>
    <w:basedOn w:val="a"/>
    <w:pPr>
      <w:spacing w:before="60" w:after="120" w:line="240" w:lineRule="auto"/>
      <w:jc w:val="center"/>
    </w:pPr>
    <w:rPr>
      <w:sz w:val="32"/>
      <w:szCs w:val="24"/>
    </w:rPr>
  </w:style>
  <w:style w:type="paragraph" w:customStyle="1" w:styleId="Paragraph0">
    <w:name w:val="Paragraph 0"/>
    <w:basedOn w:val="a"/>
    <w:pPr>
      <w:keepNext/>
      <w:spacing w:after="0" w:line="240" w:lineRule="auto"/>
      <w:ind w:firstLine="284"/>
      <w:jc w:val="both"/>
    </w:pPr>
    <w:rPr>
      <w:rFonts w:ascii="PetersburgCTT" w:hAnsi="PetersburgCTT" w:cs="PetersburgCTT"/>
      <w:sz w:val="22"/>
      <w:szCs w:val="24"/>
    </w:rPr>
  </w:style>
  <w:style w:type="paragraph" w:styleId="a9">
    <w:name w:val="TOC Heading"/>
    <w:basedOn w:val="1"/>
    <w:next w:val="a"/>
    <w:qFormat/>
    <w:pPr>
      <w:keepLines/>
      <w:numPr>
        <w:numId w:val="0"/>
      </w:numPr>
      <w:spacing w:before="480" w:after="0"/>
    </w:pPr>
    <w:rPr>
      <w:rFonts w:ascii="Cambria" w:hAnsi="Cambria"/>
      <w:bCs/>
      <w:color w:val="365F91"/>
      <w:sz w:val="28"/>
      <w:szCs w:val="28"/>
    </w:rPr>
  </w:style>
  <w:style w:type="paragraph" w:styleId="31">
    <w:name w:val="toc 3"/>
    <w:basedOn w:val="a"/>
    <w:next w:val="a"/>
    <w:pPr>
      <w:ind w:left="48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0663FD"/>
    <w:pPr>
      <w:ind w:left="720"/>
      <w:contextualSpacing/>
    </w:pPr>
  </w:style>
  <w:style w:type="character" w:customStyle="1" w:styleId="14">
    <w:name w:val="Неразрешенное упоминание1"/>
    <w:basedOn w:val="a0"/>
    <w:uiPriority w:val="99"/>
    <w:semiHidden/>
    <w:unhideWhenUsed/>
    <w:rsid w:val="000663FD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F1C4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F1C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F1C4C"/>
    <w:rPr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1C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F1C4C"/>
    <w:rPr>
      <w:b/>
      <w:bCs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CF1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C4C"/>
    <w:rPr>
      <w:rFonts w:ascii="Segoe UI" w:hAnsi="Segoe UI" w:cs="Segoe UI"/>
      <w:sz w:val="18"/>
      <w:szCs w:val="18"/>
      <w:lang w:eastAsia="zh-CN"/>
    </w:rPr>
  </w:style>
  <w:style w:type="paragraph" w:styleId="af2">
    <w:name w:val="Normal (Web)"/>
    <w:basedOn w:val="a"/>
    <w:uiPriority w:val="99"/>
    <w:unhideWhenUsed/>
    <w:rsid w:val="00666290"/>
    <w:pPr>
      <w:suppressAutoHyphens w:val="0"/>
      <w:spacing w:before="100" w:beforeAutospacing="1" w:after="100" w:afterAutospacing="1" w:line="240" w:lineRule="auto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leases.1c.ru" TargetMode="External"/><Relationship Id="rId13" Type="http://schemas.openxmlformats.org/officeDocument/2006/relationships/hyperlink" Target="mailto:auto@raru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uto@rarus.ru" TargetMode="External"/><Relationship Id="rId12" Type="http://schemas.openxmlformats.org/officeDocument/2006/relationships/hyperlink" Target="https://rarus.ru/1c-transport/modul-1c-upravlenie-avtotransportom-dlya-1c-erp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arus.ru/1c-transport/1c-predpriyatie-8-transportnaya-logistika-ekspedirovanie-i-upravlenie-avtotransportom-kor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arus.ru/1c-transport/1c8-avtotransport-pro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rus.ru/1c-transport/1c8-avtotransport-standart/" TargetMode="External"/><Relationship Id="rId14" Type="http://schemas.openxmlformats.org/officeDocument/2006/relationships/hyperlink" Target="http://www.rar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5C16-59C8-465B-8472-A3A11B94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1650</Words>
  <Characters>9407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1С-Рарус</vt:lpstr>
      <vt:lpstr>1С-Рарус</vt:lpstr>
    </vt:vector>
  </TitlesOfParts>
  <Company/>
  <LinksUpToDate>false</LinksUpToDate>
  <CharactersWithSpaces>11035</CharactersWithSpaces>
  <SharedDoc>false</SharedDoc>
  <HLinks>
    <vt:vector size="60" baseType="variant">
      <vt:variant>
        <vt:i4>327711</vt:i4>
      </vt:variant>
      <vt:variant>
        <vt:i4>51</vt:i4>
      </vt:variant>
      <vt:variant>
        <vt:i4>0</vt:i4>
      </vt:variant>
      <vt:variant>
        <vt:i4>5</vt:i4>
      </vt:variant>
      <vt:variant>
        <vt:lpwstr>http://www.rarus.ru/</vt:lpwstr>
      </vt:variant>
      <vt:variant>
        <vt:lpwstr/>
      </vt:variant>
      <vt:variant>
        <vt:i4>6553664</vt:i4>
      </vt:variant>
      <vt:variant>
        <vt:i4>48</vt:i4>
      </vt:variant>
      <vt:variant>
        <vt:i4>0</vt:i4>
      </vt:variant>
      <vt:variant>
        <vt:i4>5</vt:i4>
      </vt:variant>
      <vt:variant>
        <vt:lpwstr>mailto:food@rarus.ru</vt:lpwstr>
      </vt:variant>
      <vt:variant>
        <vt:lpwstr/>
      </vt:variant>
      <vt:variant>
        <vt:i4>7667825</vt:i4>
      </vt:variant>
      <vt:variant>
        <vt:i4>45</vt:i4>
      </vt:variant>
      <vt:variant>
        <vt:i4>0</vt:i4>
      </vt:variant>
      <vt:variant>
        <vt:i4>5</vt:i4>
      </vt:variant>
      <vt:variant>
        <vt:lpwstr>update.rarus.ru</vt:lpwstr>
      </vt:variant>
      <vt:variant>
        <vt:lpwstr/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_Toc472589312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_Toc472589311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_Toc472589310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_Toc472589309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_Toc472589308</vt:lpwstr>
      </vt:variant>
      <vt:variant>
        <vt:i4>1835069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_Toc472589307</vt:lpwstr>
      </vt:variant>
      <vt:variant>
        <vt:i4>1835069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_Toc472589306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1С-Рарус</dc:title>
  <dc:creator>Putilina Veronika</dc:creator>
  <cp:lastModifiedBy>Putilina Veronika</cp:lastModifiedBy>
  <cp:revision>3</cp:revision>
  <cp:lastPrinted>1900-12-31T21:00:00Z</cp:lastPrinted>
  <dcterms:created xsi:type="dcterms:W3CDTF">2023-03-22T13:24:00Z</dcterms:created>
  <dcterms:modified xsi:type="dcterms:W3CDTF">2024-02-05T14:13:00Z</dcterms:modified>
</cp:coreProperties>
</file>