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62" w:rsidRDefault="00634F62" w:rsidP="00AC3B65">
      <w:pPr>
        <w:jc w:val="center"/>
        <w:rPr>
          <w:b/>
          <w:sz w:val="22"/>
          <w:szCs w:val="22"/>
          <w:lang w:val="en-US"/>
        </w:rPr>
      </w:pPr>
    </w:p>
    <w:p w:rsidR="00576FFA" w:rsidRDefault="003B5CBA" w:rsidP="009F3224">
      <w:pPr>
        <w:jc w:val="center"/>
        <w:rPr>
          <w:sz w:val="20"/>
          <w:szCs w:val="20"/>
        </w:rPr>
      </w:pPr>
      <w:r w:rsidRPr="003B5CBA">
        <w:rPr>
          <w:b/>
          <w:sz w:val="22"/>
          <w:szCs w:val="22"/>
        </w:rPr>
        <w:t xml:space="preserve">Лицензионный договор о передаче простого неисключительного права </w:t>
      </w:r>
      <w:r w:rsidR="00BD7D6F" w:rsidRPr="00485C2C">
        <w:rPr>
          <w:b/>
          <w:sz w:val="22"/>
          <w:szCs w:val="22"/>
        </w:rPr>
        <w:fldChar w:fldCharType="begin">
          <w:ffData>
            <w:name w:val="НомерДоговора"/>
            <w:enabled/>
            <w:calcOnExit w:val="0"/>
            <w:textInput>
              <w:default w:val="НомерДоговора"/>
            </w:textInput>
          </w:ffData>
        </w:fldChar>
      </w:r>
      <w:bookmarkStart w:id="0" w:name="НомерДоговора"/>
      <w:r w:rsidR="00485C2C" w:rsidRPr="00485C2C">
        <w:rPr>
          <w:b/>
          <w:sz w:val="22"/>
          <w:szCs w:val="22"/>
        </w:rPr>
        <w:instrText xml:space="preserve"> FORMTEXT </w:instrText>
      </w:r>
      <w:r w:rsidR="00BD7D6F" w:rsidRPr="00485C2C">
        <w:rPr>
          <w:b/>
          <w:sz w:val="22"/>
          <w:szCs w:val="22"/>
        </w:rPr>
      </w:r>
      <w:r w:rsidR="00BD7D6F" w:rsidRPr="00485C2C">
        <w:rPr>
          <w:b/>
          <w:sz w:val="22"/>
          <w:szCs w:val="22"/>
        </w:rPr>
        <w:fldChar w:fldCharType="separate"/>
      </w:r>
      <w:r w:rsidR="00485C2C" w:rsidRPr="00485C2C">
        <w:rPr>
          <w:b/>
          <w:noProof/>
          <w:sz w:val="22"/>
          <w:szCs w:val="22"/>
        </w:rPr>
        <w:t>НомерДоговора</w:t>
      </w:r>
      <w:r w:rsidR="00BD7D6F" w:rsidRPr="00485C2C">
        <w:rPr>
          <w:b/>
          <w:sz w:val="22"/>
          <w:szCs w:val="22"/>
        </w:rPr>
        <w:fldChar w:fldCharType="end"/>
      </w:r>
      <w:bookmarkEnd w:id="0"/>
    </w:p>
    <w:p w:rsidR="00E00633" w:rsidRPr="00570626" w:rsidRDefault="00E00633" w:rsidP="009F3224">
      <w:pPr>
        <w:jc w:val="center"/>
        <w:rPr>
          <w:sz w:val="20"/>
          <w:szCs w:val="20"/>
        </w:rPr>
      </w:pPr>
    </w:p>
    <w:tbl>
      <w:tblPr>
        <w:tblW w:w="10031" w:type="dxa"/>
        <w:jc w:val="center"/>
        <w:tblLayout w:type="fixed"/>
        <w:tblLook w:val="0000" w:firstRow="0" w:lastRow="0" w:firstColumn="0" w:lastColumn="0" w:noHBand="0" w:noVBand="0"/>
      </w:tblPr>
      <w:tblGrid>
        <w:gridCol w:w="4078"/>
        <w:gridCol w:w="5953"/>
      </w:tblGrid>
      <w:tr w:rsidR="00903071" w:rsidRPr="00570626" w:rsidTr="00903071">
        <w:trPr>
          <w:jc w:val="center"/>
        </w:trPr>
        <w:tc>
          <w:tcPr>
            <w:tcW w:w="4078" w:type="dxa"/>
          </w:tcPr>
          <w:p w:rsidR="00903071" w:rsidRPr="003C3A12" w:rsidRDefault="002F3797" w:rsidP="00735B16">
            <w:pPr>
              <w:spacing w:line="220" w:lineRule="exact"/>
              <w:jc w:val="both"/>
              <w:rPr>
                <w:sz w:val="18"/>
                <w:szCs w:val="18"/>
              </w:rPr>
            </w:pPr>
            <w:r w:rsidRPr="003B5CBA">
              <w:rPr>
                <w:color w:val="000000"/>
                <w:sz w:val="18"/>
                <w:szCs w:val="18"/>
              </w:rPr>
              <w:t xml:space="preserve">   </w:t>
            </w:r>
            <w:r w:rsidR="00735B16">
              <w:rPr>
                <w:color w:val="000000"/>
                <w:sz w:val="18"/>
                <w:szCs w:val="18"/>
              </w:rPr>
              <w:t>г</w:t>
            </w:r>
            <w:r w:rsidR="003C3A12">
              <w:rPr>
                <w:color w:val="000000"/>
                <w:sz w:val="18"/>
                <w:szCs w:val="18"/>
              </w:rPr>
              <w:t>. Санкт-Петербург</w:t>
            </w:r>
          </w:p>
        </w:tc>
        <w:tc>
          <w:tcPr>
            <w:tcW w:w="5953" w:type="dxa"/>
          </w:tcPr>
          <w:p w:rsidR="007B298E" w:rsidRPr="00485C2C" w:rsidRDefault="00B96EB6" w:rsidP="00DA0CE0">
            <w:pPr>
              <w:spacing w:line="220" w:lineRule="exact"/>
              <w:jc w:val="center"/>
              <w:rPr>
                <w:sz w:val="18"/>
                <w:szCs w:val="18"/>
              </w:rPr>
            </w:pPr>
            <w:r>
              <w:rPr>
                <w:sz w:val="18"/>
                <w:szCs w:val="18"/>
              </w:rPr>
              <w:t xml:space="preserve">                                                                                          </w:t>
            </w:r>
            <w:r w:rsidR="00BD7D6F" w:rsidRPr="00485C2C">
              <w:rPr>
                <w:sz w:val="18"/>
                <w:szCs w:val="18"/>
              </w:rPr>
              <w:fldChar w:fldCharType="begin">
                <w:ffData>
                  <w:name w:val="ДатаПрописью"/>
                  <w:enabled/>
                  <w:calcOnExit w:val="0"/>
                  <w:textInput>
                    <w:default w:val="ДатаПрописью"/>
                  </w:textInput>
                </w:ffData>
              </w:fldChar>
            </w:r>
            <w:bookmarkStart w:id="1" w:name="ДатаПрописью"/>
            <w:r w:rsidR="00485C2C" w:rsidRPr="00485C2C">
              <w:rPr>
                <w:sz w:val="18"/>
                <w:szCs w:val="18"/>
              </w:rPr>
              <w:instrText xml:space="preserve"> FORMTEXT </w:instrText>
            </w:r>
            <w:r w:rsidR="00BD7D6F" w:rsidRPr="00485C2C">
              <w:rPr>
                <w:sz w:val="18"/>
                <w:szCs w:val="18"/>
              </w:rPr>
            </w:r>
            <w:r w:rsidR="00BD7D6F" w:rsidRPr="00485C2C">
              <w:rPr>
                <w:sz w:val="18"/>
                <w:szCs w:val="18"/>
              </w:rPr>
              <w:fldChar w:fldCharType="separate"/>
            </w:r>
            <w:r w:rsidR="00485C2C" w:rsidRPr="00485C2C">
              <w:rPr>
                <w:noProof/>
                <w:sz w:val="18"/>
                <w:szCs w:val="18"/>
              </w:rPr>
              <w:t>ДатаПрописью</w:t>
            </w:r>
            <w:r w:rsidR="00BD7D6F" w:rsidRPr="00485C2C">
              <w:rPr>
                <w:sz w:val="18"/>
                <w:szCs w:val="18"/>
              </w:rPr>
              <w:fldChar w:fldCharType="end"/>
            </w:r>
            <w:bookmarkEnd w:id="1"/>
          </w:p>
        </w:tc>
      </w:tr>
    </w:tbl>
    <w:p w:rsidR="00AC3B65" w:rsidRPr="00570626" w:rsidRDefault="00AC3B65" w:rsidP="00570626">
      <w:pPr>
        <w:widowControl w:val="0"/>
        <w:ind w:firstLine="709"/>
        <w:jc w:val="both"/>
        <w:rPr>
          <w:sz w:val="20"/>
          <w:szCs w:val="20"/>
        </w:rPr>
      </w:pPr>
    </w:p>
    <w:p w:rsidR="00AC3B65" w:rsidRPr="00485C2C" w:rsidRDefault="00BD7D6F" w:rsidP="00570626">
      <w:pPr>
        <w:widowControl w:val="0"/>
        <w:ind w:firstLine="709"/>
        <w:jc w:val="both"/>
        <w:rPr>
          <w:sz w:val="18"/>
          <w:szCs w:val="18"/>
        </w:rPr>
      </w:pPr>
      <w:r w:rsidRPr="007C6D80">
        <w:rPr>
          <w:sz w:val="18"/>
          <w:szCs w:val="18"/>
        </w:rPr>
        <w:fldChar w:fldCharType="begin">
          <w:ffData>
            <w:name w:val="Организация1"/>
            <w:enabled/>
            <w:calcOnExit w:val="0"/>
            <w:textInput>
              <w:default w:val="Организация1"/>
            </w:textInput>
          </w:ffData>
        </w:fldChar>
      </w:r>
      <w:bookmarkStart w:id="2" w:name="Организация1"/>
      <w:r w:rsidR="007C6D80" w:rsidRPr="007C6D80">
        <w:rPr>
          <w:sz w:val="18"/>
          <w:szCs w:val="18"/>
        </w:rPr>
        <w:instrText xml:space="preserve"> FORMTEXT </w:instrText>
      </w:r>
      <w:r w:rsidRPr="007C6D80">
        <w:rPr>
          <w:sz w:val="18"/>
          <w:szCs w:val="18"/>
        </w:rPr>
      </w:r>
      <w:r w:rsidRPr="007C6D80">
        <w:rPr>
          <w:sz w:val="18"/>
          <w:szCs w:val="18"/>
        </w:rPr>
        <w:fldChar w:fldCharType="separate"/>
      </w:r>
      <w:r w:rsidR="007C6D80" w:rsidRPr="007C6D80">
        <w:rPr>
          <w:noProof/>
          <w:sz w:val="18"/>
          <w:szCs w:val="18"/>
        </w:rPr>
        <w:t>Организация1</w:t>
      </w:r>
      <w:r w:rsidRPr="007C6D80">
        <w:rPr>
          <w:sz w:val="18"/>
          <w:szCs w:val="18"/>
        </w:rPr>
        <w:fldChar w:fldCharType="end"/>
      </w:r>
      <w:bookmarkEnd w:id="2"/>
      <w:r w:rsidR="003C3A12" w:rsidRPr="00485C2C">
        <w:rPr>
          <w:sz w:val="18"/>
          <w:szCs w:val="18"/>
        </w:rPr>
        <w:t>, именуемое в дальнейшем «</w:t>
      </w:r>
      <w:r w:rsidR="003C3A12" w:rsidRPr="00485C2C">
        <w:rPr>
          <w:b/>
          <w:sz w:val="18"/>
          <w:szCs w:val="18"/>
        </w:rPr>
        <w:t>ЛИЦЕНЗИАР</w:t>
      </w:r>
      <w:r w:rsidR="003C3A12" w:rsidRPr="00485C2C">
        <w:rPr>
          <w:sz w:val="18"/>
          <w:szCs w:val="18"/>
        </w:rPr>
        <w:t>», в</w:t>
      </w:r>
      <w:r w:rsidR="00DA5CF2" w:rsidRPr="00485C2C">
        <w:rPr>
          <w:sz w:val="18"/>
          <w:szCs w:val="18"/>
        </w:rPr>
        <w:t xml:space="preserve"> лице </w:t>
      </w:r>
      <w:r w:rsidR="00621C29" w:rsidRPr="00485C2C">
        <w:rPr>
          <w:sz w:val="18"/>
          <w:szCs w:val="18"/>
        </w:rPr>
        <w:t xml:space="preserve">Генерального директора </w:t>
      </w:r>
      <w:r w:rsidR="007E0F17" w:rsidRPr="00485C2C">
        <w:rPr>
          <w:sz w:val="18"/>
          <w:szCs w:val="18"/>
        </w:rPr>
        <w:t>Третьякова Константина Викторовича,</w:t>
      </w:r>
      <w:r w:rsidR="00621C29" w:rsidRPr="00485C2C">
        <w:rPr>
          <w:sz w:val="18"/>
          <w:szCs w:val="18"/>
        </w:rPr>
        <w:t xml:space="preserve"> действующего на основании Устава</w:t>
      </w:r>
      <w:r w:rsidR="00DA5CF2" w:rsidRPr="00485C2C">
        <w:rPr>
          <w:sz w:val="18"/>
          <w:szCs w:val="18"/>
        </w:rPr>
        <w:t>, с одной стороны</w:t>
      </w:r>
      <w:r w:rsidR="003C3A12" w:rsidRPr="00485C2C">
        <w:rPr>
          <w:sz w:val="18"/>
          <w:szCs w:val="18"/>
        </w:rPr>
        <w:t xml:space="preserve">, с одной стороны, и </w:t>
      </w:r>
      <w:r w:rsidRPr="00485C2C">
        <w:rPr>
          <w:sz w:val="18"/>
          <w:szCs w:val="18"/>
        </w:rPr>
        <w:fldChar w:fldCharType="begin">
          <w:ffData>
            <w:name w:val="Контрагент1"/>
            <w:enabled/>
            <w:calcOnExit w:val="0"/>
            <w:textInput>
              <w:default w:val="Контрагент1"/>
            </w:textInput>
          </w:ffData>
        </w:fldChar>
      </w:r>
      <w:bookmarkStart w:id="3" w:name="Контрагент1"/>
      <w:r w:rsidR="00485C2C" w:rsidRPr="00485C2C">
        <w:rPr>
          <w:sz w:val="18"/>
          <w:szCs w:val="18"/>
        </w:rPr>
        <w:instrText xml:space="preserve"> FORMTEXT </w:instrText>
      </w:r>
      <w:r w:rsidRPr="00485C2C">
        <w:rPr>
          <w:sz w:val="18"/>
          <w:szCs w:val="18"/>
        </w:rPr>
      </w:r>
      <w:r w:rsidRPr="00485C2C">
        <w:rPr>
          <w:sz w:val="18"/>
          <w:szCs w:val="18"/>
        </w:rPr>
        <w:fldChar w:fldCharType="separate"/>
      </w:r>
      <w:r w:rsidR="00485C2C" w:rsidRPr="00485C2C">
        <w:rPr>
          <w:noProof/>
          <w:sz w:val="18"/>
          <w:szCs w:val="18"/>
        </w:rPr>
        <w:t>Контрагент1</w:t>
      </w:r>
      <w:r w:rsidRPr="00485C2C">
        <w:rPr>
          <w:sz w:val="18"/>
          <w:szCs w:val="18"/>
        </w:rPr>
        <w:fldChar w:fldCharType="end"/>
      </w:r>
      <w:bookmarkEnd w:id="3"/>
      <w:r w:rsidR="005414CB" w:rsidRPr="00485C2C">
        <w:rPr>
          <w:sz w:val="18"/>
          <w:szCs w:val="18"/>
        </w:rPr>
        <w:t xml:space="preserve"> </w:t>
      </w:r>
      <w:r w:rsidR="006B2819" w:rsidRPr="00485C2C">
        <w:rPr>
          <w:sz w:val="18"/>
          <w:szCs w:val="18"/>
        </w:rPr>
        <w:t>в дальнейшем именуемое</w:t>
      </w:r>
      <w:r w:rsidR="009D1609" w:rsidRPr="00485C2C">
        <w:rPr>
          <w:sz w:val="18"/>
          <w:szCs w:val="18"/>
        </w:rPr>
        <w:t xml:space="preserve"> «</w:t>
      </w:r>
      <w:r w:rsidR="00153E90" w:rsidRPr="00485C2C">
        <w:rPr>
          <w:b/>
          <w:sz w:val="18"/>
          <w:szCs w:val="18"/>
        </w:rPr>
        <w:t>ЛИЦЕНЗИАТ</w:t>
      </w:r>
      <w:r w:rsidR="009D1609" w:rsidRPr="00485C2C">
        <w:rPr>
          <w:sz w:val="18"/>
          <w:szCs w:val="18"/>
        </w:rPr>
        <w:t>»</w:t>
      </w:r>
      <w:r w:rsidR="006B2819" w:rsidRPr="00485C2C">
        <w:rPr>
          <w:sz w:val="18"/>
          <w:szCs w:val="18"/>
        </w:rPr>
        <w:t>, в лице</w:t>
      </w:r>
      <w:r w:rsidR="00DA0CE0" w:rsidRPr="00485C2C">
        <w:rPr>
          <w:sz w:val="18"/>
          <w:szCs w:val="18"/>
        </w:rPr>
        <w:t xml:space="preserve"> </w:t>
      </w:r>
      <w:r w:rsidRPr="00485C2C">
        <w:rPr>
          <w:sz w:val="18"/>
          <w:szCs w:val="18"/>
        </w:rPr>
        <w:fldChar w:fldCharType="begin">
          <w:ffData>
            <w:name w:val="КонтЛицоРодПадеж"/>
            <w:enabled/>
            <w:calcOnExit w:val="0"/>
            <w:textInput>
              <w:default w:val="КонтЛицоРодПадеж"/>
            </w:textInput>
          </w:ffData>
        </w:fldChar>
      </w:r>
      <w:bookmarkStart w:id="4" w:name="КонтЛицоРодПадеж"/>
      <w:r w:rsidR="00485C2C" w:rsidRPr="00485C2C">
        <w:rPr>
          <w:sz w:val="18"/>
          <w:szCs w:val="18"/>
        </w:rPr>
        <w:instrText xml:space="preserve"> FORMTEXT </w:instrText>
      </w:r>
      <w:r w:rsidRPr="00485C2C">
        <w:rPr>
          <w:sz w:val="18"/>
          <w:szCs w:val="18"/>
        </w:rPr>
      </w:r>
      <w:r w:rsidRPr="00485C2C">
        <w:rPr>
          <w:sz w:val="18"/>
          <w:szCs w:val="18"/>
        </w:rPr>
        <w:fldChar w:fldCharType="separate"/>
      </w:r>
      <w:r w:rsidR="00485C2C" w:rsidRPr="00485C2C">
        <w:rPr>
          <w:noProof/>
          <w:sz w:val="18"/>
          <w:szCs w:val="18"/>
        </w:rPr>
        <w:t>КонтЛицоРодПадеж</w:t>
      </w:r>
      <w:r w:rsidRPr="00485C2C">
        <w:rPr>
          <w:sz w:val="18"/>
          <w:szCs w:val="18"/>
        </w:rPr>
        <w:fldChar w:fldCharType="end"/>
      </w:r>
      <w:bookmarkEnd w:id="4"/>
      <w:r w:rsidR="00DA0CE0" w:rsidRPr="00485C2C">
        <w:rPr>
          <w:sz w:val="18"/>
          <w:szCs w:val="18"/>
        </w:rPr>
        <w:t xml:space="preserve"> </w:t>
      </w:r>
      <w:r w:rsidR="002F3797" w:rsidRPr="00485C2C">
        <w:rPr>
          <w:sz w:val="18"/>
          <w:szCs w:val="18"/>
        </w:rPr>
        <w:t>действующего</w:t>
      </w:r>
      <w:r w:rsidR="009F3224" w:rsidRPr="00485C2C">
        <w:rPr>
          <w:sz w:val="18"/>
          <w:szCs w:val="18"/>
        </w:rPr>
        <w:t xml:space="preserve"> на основании </w:t>
      </w:r>
      <w:r w:rsidRPr="00485C2C">
        <w:rPr>
          <w:sz w:val="18"/>
          <w:szCs w:val="18"/>
        </w:rPr>
        <w:fldChar w:fldCharType="begin">
          <w:ffData>
            <w:name w:val="Основание"/>
            <w:enabled/>
            <w:calcOnExit w:val="0"/>
            <w:textInput>
              <w:default w:val="Основание"/>
            </w:textInput>
          </w:ffData>
        </w:fldChar>
      </w:r>
      <w:bookmarkStart w:id="5" w:name="Основание"/>
      <w:r w:rsidR="00485C2C" w:rsidRPr="00485C2C">
        <w:rPr>
          <w:sz w:val="18"/>
          <w:szCs w:val="18"/>
        </w:rPr>
        <w:instrText xml:space="preserve"> FORMTEXT </w:instrText>
      </w:r>
      <w:r w:rsidRPr="00485C2C">
        <w:rPr>
          <w:sz w:val="18"/>
          <w:szCs w:val="18"/>
        </w:rPr>
      </w:r>
      <w:r w:rsidRPr="00485C2C">
        <w:rPr>
          <w:sz w:val="18"/>
          <w:szCs w:val="18"/>
        </w:rPr>
        <w:fldChar w:fldCharType="separate"/>
      </w:r>
      <w:r w:rsidR="00485C2C" w:rsidRPr="00485C2C">
        <w:rPr>
          <w:noProof/>
          <w:sz w:val="18"/>
          <w:szCs w:val="18"/>
        </w:rPr>
        <w:t>Основание</w:t>
      </w:r>
      <w:r w:rsidRPr="00485C2C">
        <w:rPr>
          <w:sz w:val="18"/>
          <w:szCs w:val="18"/>
        </w:rPr>
        <w:fldChar w:fldCharType="end"/>
      </w:r>
      <w:bookmarkEnd w:id="5"/>
      <w:r w:rsidR="006B2819" w:rsidRPr="00485C2C">
        <w:rPr>
          <w:sz w:val="18"/>
          <w:szCs w:val="18"/>
        </w:rPr>
        <w:t xml:space="preserve"> с другой стороны, заключили настоящий договор о нижеследующем:</w:t>
      </w:r>
    </w:p>
    <w:p w:rsidR="006B2819" w:rsidRDefault="002D0360" w:rsidP="00796B31">
      <w:pPr>
        <w:widowControl w:val="0"/>
        <w:tabs>
          <w:tab w:val="left" w:pos="1605"/>
        </w:tabs>
        <w:ind w:firstLine="709"/>
        <w:jc w:val="both"/>
        <w:rPr>
          <w:sz w:val="18"/>
          <w:szCs w:val="18"/>
        </w:rPr>
      </w:pPr>
      <w:r>
        <w:rPr>
          <w:sz w:val="18"/>
          <w:szCs w:val="18"/>
        </w:rPr>
        <w:tab/>
      </w:r>
    </w:p>
    <w:p w:rsidR="002D0360" w:rsidRPr="00E00633" w:rsidRDefault="002D0360" w:rsidP="00570626">
      <w:pPr>
        <w:widowControl w:val="0"/>
        <w:ind w:firstLine="709"/>
        <w:jc w:val="both"/>
        <w:rPr>
          <w:sz w:val="18"/>
          <w:szCs w:val="18"/>
        </w:rPr>
      </w:pPr>
    </w:p>
    <w:p w:rsidR="006B2819" w:rsidRPr="00E00633" w:rsidRDefault="006B2819" w:rsidP="00570626">
      <w:pPr>
        <w:widowControl w:val="0"/>
        <w:numPr>
          <w:ilvl w:val="0"/>
          <w:numId w:val="1"/>
        </w:numPr>
        <w:tabs>
          <w:tab w:val="clear" w:pos="720"/>
          <w:tab w:val="num" w:pos="567"/>
        </w:tabs>
        <w:ind w:left="0" w:firstLine="709"/>
        <w:jc w:val="both"/>
        <w:rPr>
          <w:b/>
          <w:sz w:val="18"/>
          <w:szCs w:val="18"/>
        </w:rPr>
      </w:pPr>
      <w:r w:rsidRPr="00E00633">
        <w:rPr>
          <w:b/>
          <w:sz w:val="18"/>
          <w:szCs w:val="18"/>
        </w:rPr>
        <w:t>ПРЕДМЕТ ДОГОВОРА</w:t>
      </w:r>
    </w:p>
    <w:p w:rsidR="002D0360" w:rsidRPr="002D0360" w:rsidRDefault="00153E90" w:rsidP="002D0360">
      <w:pPr>
        <w:widowControl w:val="0"/>
        <w:numPr>
          <w:ilvl w:val="1"/>
          <w:numId w:val="1"/>
        </w:numPr>
        <w:tabs>
          <w:tab w:val="clear" w:pos="870"/>
          <w:tab w:val="num" w:pos="567"/>
        </w:tabs>
        <w:ind w:left="0" w:firstLine="709"/>
        <w:jc w:val="both"/>
        <w:rPr>
          <w:sz w:val="18"/>
          <w:szCs w:val="18"/>
        </w:rPr>
      </w:pPr>
      <w:r w:rsidRPr="00E00633">
        <w:rPr>
          <w:b/>
          <w:sz w:val="18"/>
          <w:szCs w:val="18"/>
        </w:rPr>
        <w:t>ЛИЦЕНЗИАР</w:t>
      </w:r>
      <w:r w:rsidR="009D1609" w:rsidRPr="00E00633">
        <w:rPr>
          <w:sz w:val="18"/>
          <w:szCs w:val="18"/>
        </w:rPr>
        <w:t>, имея соответствующие полномочия от правообладателей,</w:t>
      </w:r>
      <w:r w:rsidR="00AE0DDA" w:rsidRPr="00E00633">
        <w:rPr>
          <w:sz w:val="18"/>
          <w:szCs w:val="18"/>
        </w:rPr>
        <w:t xml:space="preserve"> обязуется </w:t>
      </w:r>
      <w:r w:rsidR="002D0360">
        <w:rPr>
          <w:sz w:val="18"/>
          <w:szCs w:val="18"/>
        </w:rPr>
        <w:t>передать</w:t>
      </w:r>
      <w:r w:rsidR="002D0360" w:rsidRPr="00E00633">
        <w:rPr>
          <w:sz w:val="18"/>
          <w:szCs w:val="18"/>
        </w:rPr>
        <w:t xml:space="preserve"> </w:t>
      </w:r>
      <w:r w:rsidR="00A57FE4" w:rsidRPr="00E00633">
        <w:rPr>
          <w:b/>
          <w:sz w:val="18"/>
          <w:szCs w:val="18"/>
        </w:rPr>
        <w:t>ЛИЦЕНЗИАТУ</w:t>
      </w:r>
      <w:r w:rsidRPr="00E00633">
        <w:rPr>
          <w:sz w:val="18"/>
          <w:szCs w:val="18"/>
        </w:rPr>
        <w:t xml:space="preserve"> </w:t>
      </w:r>
      <w:r w:rsidR="009D1609" w:rsidRPr="00E00633">
        <w:rPr>
          <w:sz w:val="18"/>
          <w:szCs w:val="18"/>
        </w:rPr>
        <w:t>прав</w:t>
      </w:r>
      <w:r w:rsidR="00BA1A54" w:rsidRPr="00E00633">
        <w:rPr>
          <w:sz w:val="18"/>
          <w:szCs w:val="18"/>
        </w:rPr>
        <w:t>а</w:t>
      </w:r>
      <w:r w:rsidR="009D1609" w:rsidRPr="00E00633">
        <w:rPr>
          <w:sz w:val="18"/>
          <w:szCs w:val="18"/>
        </w:rPr>
        <w:t xml:space="preserve"> на использование </w:t>
      </w:r>
      <w:r w:rsidR="00A5308C" w:rsidRPr="00E00633">
        <w:rPr>
          <w:sz w:val="18"/>
          <w:szCs w:val="18"/>
        </w:rPr>
        <w:t>(прост</w:t>
      </w:r>
      <w:r w:rsidR="006979AE" w:rsidRPr="00E00633">
        <w:rPr>
          <w:sz w:val="18"/>
          <w:szCs w:val="18"/>
        </w:rPr>
        <w:t xml:space="preserve">ую </w:t>
      </w:r>
      <w:r w:rsidR="00A5308C" w:rsidRPr="00E00633">
        <w:rPr>
          <w:sz w:val="18"/>
          <w:szCs w:val="18"/>
        </w:rPr>
        <w:t>неисключительн</w:t>
      </w:r>
      <w:r w:rsidR="006979AE" w:rsidRPr="00E00633">
        <w:rPr>
          <w:sz w:val="18"/>
          <w:szCs w:val="18"/>
        </w:rPr>
        <w:t>ую</w:t>
      </w:r>
      <w:r w:rsidRPr="00E00633">
        <w:rPr>
          <w:sz w:val="18"/>
          <w:szCs w:val="18"/>
        </w:rPr>
        <w:t xml:space="preserve"> </w:t>
      </w:r>
      <w:r w:rsidR="00773E35" w:rsidRPr="00E00633">
        <w:rPr>
          <w:sz w:val="18"/>
          <w:szCs w:val="18"/>
        </w:rPr>
        <w:t xml:space="preserve">лицензию) </w:t>
      </w:r>
      <w:r w:rsidR="00773E35" w:rsidRPr="002D0360">
        <w:rPr>
          <w:sz w:val="18"/>
          <w:szCs w:val="18"/>
        </w:rPr>
        <w:t>программного</w:t>
      </w:r>
      <w:r w:rsidR="002D0360" w:rsidRPr="002D0360">
        <w:rPr>
          <w:sz w:val="18"/>
          <w:szCs w:val="18"/>
        </w:rPr>
        <w:t xml:space="preserve"> продукт</w:t>
      </w:r>
      <w:r w:rsidR="002D0360">
        <w:rPr>
          <w:sz w:val="18"/>
          <w:szCs w:val="18"/>
        </w:rPr>
        <w:t>а</w:t>
      </w:r>
      <w:r w:rsidR="002D0360" w:rsidRPr="002D0360">
        <w:rPr>
          <w:sz w:val="18"/>
          <w:szCs w:val="18"/>
        </w:rPr>
        <w:t xml:space="preserve"> 1С:КП (</w:t>
      </w:r>
      <w:r w:rsidR="002D0360">
        <w:rPr>
          <w:sz w:val="18"/>
          <w:szCs w:val="18"/>
        </w:rPr>
        <w:t xml:space="preserve">Далее </w:t>
      </w:r>
      <w:r w:rsidR="002D0360" w:rsidRPr="002D0360">
        <w:rPr>
          <w:sz w:val="18"/>
          <w:szCs w:val="18"/>
        </w:rPr>
        <w:t>ПРОДУКТ</w:t>
      </w:r>
      <w:r w:rsidR="002D0360">
        <w:rPr>
          <w:sz w:val="18"/>
          <w:szCs w:val="18"/>
        </w:rPr>
        <w:t>). Под ПРОДУКТОМ понимается</w:t>
      </w:r>
      <w:r w:rsidR="002D0360" w:rsidRPr="002D0360">
        <w:rPr>
          <w:sz w:val="18"/>
          <w:szCs w:val="18"/>
        </w:rPr>
        <w:t xml:space="preserve"> программный комплекс, состоящий из программного обеспечения, воспроизведенного на серверах Правообладателя и доступного для запуска в сети Интернет, и программного обеспечения, предназначенного для запуска на персональных компьютерах, терминалах и других устройствах, гд</w:t>
      </w:r>
      <w:r w:rsidR="002D0360">
        <w:rPr>
          <w:sz w:val="18"/>
          <w:szCs w:val="18"/>
        </w:rPr>
        <w:t>е возможно осуществить запуск, а именно</w:t>
      </w:r>
      <w:r w:rsidR="002D0360" w:rsidRPr="002D0360">
        <w:rPr>
          <w:sz w:val="18"/>
          <w:szCs w:val="18"/>
        </w:rPr>
        <w:t xml:space="preserve"> 1С:КП </w:t>
      </w:r>
      <w:r w:rsidR="00DE5956">
        <w:rPr>
          <w:sz w:val="18"/>
          <w:szCs w:val="18"/>
        </w:rPr>
        <w:t>ПРОФ</w:t>
      </w:r>
      <w:r w:rsidR="002D0360" w:rsidRPr="002D0360">
        <w:rPr>
          <w:sz w:val="18"/>
          <w:szCs w:val="18"/>
        </w:rPr>
        <w:t>, со</w:t>
      </w:r>
      <w:r w:rsidR="002D0360">
        <w:rPr>
          <w:sz w:val="18"/>
          <w:szCs w:val="18"/>
        </w:rPr>
        <w:t>став и объе</w:t>
      </w:r>
      <w:r w:rsidR="002D0360" w:rsidRPr="002D0360">
        <w:rPr>
          <w:sz w:val="18"/>
          <w:szCs w:val="18"/>
        </w:rPr>
        <w:t xml:space="preserve">м прав которых содержатся в Приложении № 1 к настоящему Договору. </w:t>
      </w:r>
    </w:p>
    <w:p w:rsidR="006511A5" w:rsidRPr="00E00633" w:rsidRDefault="002D0360" w:rsidP="00570626">
      <w:pPr>
        <w:widowControl w:val="0"/>
        <w:numPr>
          <w:ilvl w:val="1"/>
          <w:numId w:val="1"/>
        </w:numPr>
        <w:tabs>
          <w:tab w:val="clear" w:pos="870"/>
          <w:tab w:val="num" w:pos="567"/>
        </w:tabs>
        <w:ind w:left="0" w:firstLine="709"/>
        <w:jc w:val="both"/>
        <w:rPr>
          <w:sz w:val="18"/>
          <w:szCs w:val="18"/>
        </w:rPr>
      </w:pPr>
      <w:r w:rsidRPr="00E00633" w:rsidDel="002D0360">
        <w:rPr>
          <w:sz w:val="18"/>
          <w:szCs w:val="18"/>
        </w:rPr>
        <w:t xml:space="preserve"> </w:t>
      </w:r>
      <w:r w:rsidR="00D849B4" w:rsidRPr="00E00633">
        <w:rPr>
          <w:sz w:val="18"/>
          <w:szCs w:val="18"/>
        </w:rPr>
        <w:t>П</w:t>
      </w:r>
      <w:r w:rsidR="006511A5" w:rsidRPr="00E00633">
        <w:rPr>
          <w:sz w:val="18"/>
          <w:szCs w:val="18"/>
        </w:rPr>
        <w:t>рав</w:t>
      </w:r>
      <w:r w:rsidR="00153E90" w:rsidRPr="00E00633">
        <w:rPr>
          <w:sz w:val="18"/>
          <w:szCs w:val="18"/>
        </w:rPr>
        <w:t>о</w:t>
      </w:r>
      <w:r w:rsidR="006511A5" w:rsidRPr="00E00633">
        <w:rPr>
          <w:sz w:val="18"/>
          <w:szCs w:val="18"/>
        </w:rPr>
        <w:t xml:space="preserve"> на использование </w:t>
      </w:r>
      <w:r w:rsidR="00153E90" w:rsidRPr="00E00633">
        <w:rPr>
          <w:b/>
          <w:sz w:val="18"/>
          <w:szCs w:val="18"/>
        </w:rPr>
        <w:t>ПРОДУКТ</w:t>
      </w:r>
      <w:r w:rsidR="00C16B65" w:rsidRPr="00E00633">
        <w:rPr>
          <w:b/>
          <w:sz w:val="18"/>
          <w:szCs w:val="18"/>
        </w:rPr>
        <w:t>А</w:t>
      </w:r>
      <w:r w:rsidR="00E816A9" w:rsidRPr="00E00633">
        <w:rPr>
          <w:b/>
          <w:sz w:val="18"/>
          <w:szCs w:val="18"/>
        </w:rPr>
        <w:t xml:space="preserve"> </w:t>
      </w:r>
      <w:r w:rsidR="00E816A9" w:rsidRPr="00E00633">
        <w:rPr>
          <w:sz w:val="18"/>
          <w:szCs w:val="18"/>
        </w:rPr>
        <w:t>в хозяйственной деятельности</w:t>
      </w:r>
      <w:r w:rsidR="00E816A9" w:rsidRPr="00E00633">
        <w:rPr>
          <w:b/>
          <w:sz w:val="18"/>
          <w:szCs w:val="18"/>
        </w:rPr>
        <w:t xml:space="preserve"> </w:t>
      </w:r>
      <w:r w:rsidR="00E816A9" w:rsidRPr="00E00633">
        <w:rPr>
          <w:sz w:val="18"/>
          <w:szCs w:val="18"/>
        </w:rPr>
        <w:t xml:space="preserve">собственной организации и её структурных </w:t>
      </w:r>
      <w:r w:rsidR="00A57FE4" w:rsidRPr="00E00633">
        <w:rPr>
          <w:sz w:val="18"/>
          <w:szCs w:val="18"/>
        </w:rPr>
        <w:t>подразделений</w:t>
      </w:r>
      <w:r w:rsidR="00A57FE4" w:rsidRPr="00E00633">
        <w:rPr>
          <w:b/>
          <w:sz w:val="18"/>
          <w:szCs w:val="18"/>
        </w:rPr>
        <w:t xml:space="preserve"> </w:t>
      </w:r>
      <w:r w:rsidR="00A57FE4" w:rsidRPr="00E00633">
        <w:rPr>
          <w:sz w:val="18"/>
          <w:szCs w:val="18"/>
        </w:rPr>
        <w:t>подразумевает</w:t>
      </w:r>
      <w:r w:rsidR="00A5308C" w:rsidRPr="00E00633">
        <w:rPr>
          <w:sz w:val="18"/>
          <w:szCs w:val="18"/>
        </w:rPr>
        <w:t xml:space="preserve"> под собой</w:t>
      </w:r>
      <w:r w:rsidR="006511A5" w:rsidRPr="00E00633">
        <w:rPr>
          <w:sz w:val="18"/>
          <w:szCs w:val="18"/>
        </w:rPr>
        <w:t xml:space="preserve"> </w:t>
      </w:r>
      <w:r w:rsidR="00D849B4" w:rsidRPr="00E00633">
        <w:rPr>
          <w:sz w:val="18"/>
          <w:szCs w:val="18"/>
        </w:rPr>
        <w:t xml:space="preserve">неисключительное </w:t>
      </w:r>
      <w:r w:rsidR="006511A5" w:rsidRPr="00E00633">
        <w:rPr>
          <w:sz w:val="18"/>
          <w:szCs w:val="18"/>
        </w:rPr>
        <w:t>право на воспроизведение</w:t>
      </w:r>
      <w:r w:rsidR="00263A67" w:rsidRPr="00E00633">
        <w:rPr>
          <w:sz w:val="18"/>
          <w:szCs w:val="18"/>
        </w:rPr>
        <w:t xml:space="preserve"> в целях их инсталляции и запуска</w:t>
      </w:r>
      <w:r w:rsidR="006511A5" w:rsidRPr="00E00633">
        <w:rPr>
          <w:sz w:val="18"/>
          <w:szCs w:val="18"/>
        </w:rPr>
        <w:t>, а также право на совершение</w:t>
      </w:r>
      <w:r w:rsidR="00A5308C" w:rsidRPr="00E00633">
        <w:rPr>
          <w:sz w:val="18"/>
          <w:szCs w:val="18"/>
        </w:rPr>
        <w:t xml:space="preserve"> в отношении них</w:t>
      </w:r>
      <w:r w:rsidR="006511A5" w:rsidRPr="00E00633">
        <w:rPr>
          <w:sz w:val="18"/>
          <w:szCs w:val="18"/>
        </w:rPr>
        <w:t xml:space="preserve"> иных действий в соответствии с </w:t>
      </w:r>
      <w:r w:rsidR="009364C1" w:rsidRPr="00E00633">
        <w:rPr>
          <w:sz w:val="18"/>
          <w:szCs w:val="18"/>
        </w:rPr>
        <w:t xml:space="preserve">порядком и </w:t>
      </w:r>
      <w:r w:rsidR="006511A5" w:rsidRPr="00E00633">
        <w:rPr>
          <w:sz w:val="18"/>
          <w:szCs w:val="18"/>
        </w:rPr>
        <w:t xml:space="preserve">условиями </w:t>
      </w:r>
      <w:r w:rsidR="009364C1" w:rsidRPr="00E00633">
        <w:rPr>
          <w:sz w:val="18"/>
          <w:szCs w:val="18"/>
        </w:rPr>
        <w:t xml:space="preserve">использования </w:t>
      </w:r>
      <w:r w:rsidR="009364C1" w:rsidRPr="00E00633">
        <w:rPr>
          <w:b/>
          <w:sz w:val="18"/>
          <w:szCs w:val="18"/>
        </w:rPr>
        <w:t>ПРОДУКТА</w:t>
      </w:r>
      <w:r w:rsidR="009364C1" w:rsidRPr="00E00633">
        <w:rPr>
          <w:sz w:val="18"/>
          <w:szCs w:val="18"/>
        </w:rPr>
        <w:t xml:space="preserve">, указанных в </w:t>
      </w:r>
      <w:r w:rsidR="00CC22C1" w:rsidRPr="00E00633">
        <w:rPr>
          <w:sz w:val="18"/>
          <w:szCs w:val="18"/>
        </w:rPr>
        <w:t xml:space="preserve">сопроводительной </w:t>
      </w:r>
      <w:r w:rsidR="00A57FE4" w:rsidRPr="00E00633">
        <w:rPr>
          <w:sz w:val="18"/>
          <w:szCs w:val="18"/>
        </w:rPr>
        <w:t>документации.</w:t>
      </w:r>
      <w:r w:rsidR="009364C1" w:rsidRPr="00E00633">
        <w:rPr>
          <w:sz w:val="18"/>
          <w:szCs w:val="18"/>
        </w:rPr>
        <w:t xml:space="preserve"> </w:t>
      </w:r>
    </w:p>
    <w:p w:rsidR="006511A5" w:rsidRPr="00E00633" w:rsidRDefault="002D0360" w:rsidP="00570626">
      <w:pPr>
        <w:widowControl w:val="0"/>
        <w:numPr>
          <w:ilvl w:val="1"/>
          <w:numId w:val="1"/>
        </w:numPr>
        <w:tabs>
          <w:tab w:val="clear" w:pos="870"/>
          <w:tab w:val="num" w:pos="567"/>
        </w:tabs>
        <w:ind w:left="0" w:firstLine="709"/>
        <w:jc w:val="both"/>
        <w:rPr>
          <w:sz w:val="18"/>
          <w:szCs w:val="18"/>
        </w:rPr>
      </w:pPr>
      <w:r>
        <w:rPr>
          <w:sz w:val="18"/>
          <w:szCs w:val="18"/>
        </w:rPr>
        <w:t xml:space="preserve">Количество лицензий, период срока действия, </w:t>
      </w:r>
      <w:r w:rsidR="00EE6749" w:rsidRPr="00E00633">
        <w:rPr>
          <w:sz w:val="18"/>
          <w:szCs w:val="18"/>
        </w:rPr>
        <w:t xml:space="preserve">а также иные условия </w:t>
      </w:r>
      <w:r w:rsidR="00B24CA3" w:rsidRPr="00E00633">
        <w:rPr>
          <w:sz w:val="18"/>
          <w:szCs w:val="18"/>
        </w:rPr>
        <w:t>указываются</w:t>
      </w:r>
      <w:r w:rsidR="00EE6749" w:rsidRPr="00E00633">
        <w:rPr>
          <w:sz w:val="18"/>
          <w:szCs w:val="18"/>
        </w:rPr>
        <w:t xml:space="preserve"> в</w:t>
      </w:r>
      <w:r w:rsidR="008F5A76" w:rsidRPr="00E00633">
        <w:rPr>
          <w:sz w:val="18"/>
          <w:szCs w:val="18"/>
        </w:rPr>
        <w:t xml:space="preserve"> </w:t>
      </w:r>
      <w:r w:rsidR="00535FF7" w:rsidRPr="00E00633">
        <w:rPr>
          <w:sz w:val="18"/>
          <w:szCs w:val="18"/>
        </w:rPr>
        <w:t xml:space="preserve">приложениях, </w:t>
      </w:r>
      <w:r w:rsidR="008F5A76" w:rsidRPr="00E00633">
        <w:rPr>
          <w:sz w:val="18"/>
          <w:szCs w:val="18"/>
        </w:rPr>
        <w:t xml:space="preserve">заявках </w:t>
      </w:r>
      <w:r w:rsidR="00CC22C1" w:rsidRPr="00E00633">
        <w:rPr>
          <w:sz w:val="18"/>
          <w:szCs w:val="18"/>
        </w:rPr>
        <w:t>и Актах</w:t>
      </w:r>
      <w:r w:rsidR="00EE6749" w:rsidRPr="00E00633">
        <w:rPr>
          <w:sz w:val="18"/>
          <w:szCs w:val="18"/>
        </w:rPr>
        <w:t xml:space="preserve"> передачи прав, </w:t>
      </w:r>
      <w:r w:rsidR="008F5A76" w:rsidRPr="00E00633">
        <w:rPr>
          <w:sz w:val="18"/>
          <w:szCs w:val="18"/>
        </w:rPr>
        <w:t xml:space="preserve">становящихся неотъемлемой частью настоящего </w:t>
      </w:r>
      <w:r w:rsidR="00D04C3C" w:rsidRPr="00E00633">
        <w:rPr>
          <w:sz w:val="18"/>
          <w:szCs w:val="18"/>
        </w:rPr>
        <w:t>Д</w:t>
      </w:r>
      <w:r w:rsidR="008F5A76" w:rsidRPr="00E00633">
        <w:rPr>
          <w:sz w:val="18"/>
          <w:szCs w:val="18"/>
        </w:rPr>
        <w:t>оговора</w:t>
      </w:r>
      <w:r w:rsidR="00EE6749" w:rsidRPr="00E00633">
        <w:rPr>
          <w:sz w:val="18"/>
          <w:szCs w:val="18"/>
        </w:rPr>
        <w:t>.</w:t>
      </w:r>
      <w:r w:rsidR="007535F5" w:rsidRPr="00E00633">
        <w:rPr>
          <w:sz w:val="18"/>
          <w:szCs w:val="18"/>
        </w:rPr>
        <w:t xml:space="preserve"> </w:t>
      </w:r>
    </w:p>
    <w:p w:rsidR="00E42133" w:rsidRDefault="00E42133" w:rsidP="00570626">
      <w:pPr>
        <w:widowControl w:val="0"/>
        <w:numPr>
          <w:ilvl w:val="1"/>
          <w:numId w:val="1"/>
        </w:numPr>
        <w:tabs>
          <w:tab w:val="clear" w:pos="870"/>
          <w:tab w:val="num" w:pos="567"/>
        </w:tabs>
        <w:ind w:left="0" w:firstLine="709"/>
        <w:jc w:val="both"/>
        <w:rPr>
          <w:sz w:val="18"/>
          <w:szCs w:val="18"/>
        </w:rPr>
      </w:pPr>
      <w:r w:rsidRPr="00E00633">
        <w:rPr>
          <w:b/>
          <w:sz w:val="18"/>
          <w:szCs w:val="18"/>
        </w:rPr>
        <w:t>ЛИЦЕНЗИАР</w:t>
      </w:r>
      <w:r w:rsidRPr="00E00633">
        <w:rPr>
          <w:sz w:val="18"/>
          <w:szCs w:val="18"/>
        </w:rPr>
        <w:t xml:space="preserve"> и Правообладатель не несут ответственности за последствия (ущерб, убытки), которые могут возникнуть у </w:t>
      </w:r>
      <w:r w:rsidRPr="00E00633">
        <w:rPr>
          <w:b/>
          <w:sz w:val="18"/>
          <w:szCs w:val="18"/>
        </w:rPr>
        <w:t>ЛИЦЕНЗИАТА</w:t>
      </w:r>
      <w:r w:rsidRPr="00E00633">
        <w:rPr>
          <w:sz w:val="18"/>
          <w:szCs w:val="18"/>
        </w:rPr>
        <w:t xml:space="preserve"> </w:t>
      </w:r>
      <w:r w:rsidR="00CE07D1" w:rsidRPr="00E00633">
        <w:rPr>
          <w:sz w:val="18"/>
          <w:szCs w:val="18"/>
        </w:rPr>
        <w:t xml:space="preserve">в результате нарушения последним условий </w:t>
      </w:r>
      <w:r w:rsidR="00570626" w:rsidRPr="00E00633">
        <w:rPr>
          <w:sz w:val="18"/>
          <w:szCs w:val="18"/>
        </w:rPr>
        <w:t xml:space="preserve">использования </w:t>
      </w:r>
      <w:r w:rsidR="00570626" w:rsidRPr="00E00633">
        <w:rPr>
          <w:b/>
          <w:sz w:val="18"/>
          <w:szCs w:val="18"/>
        </w:rPr>
        <w:t>ПРОДУКТА</w:t>
      </w:r>
      <w:r w:rsidR="00570626" w:rsidRPr="00E00633">
        <w:rPr>
          <w:sz w:val="18"/>
          <w:szCs w:val="18"/>
        </w:rPr>
        <w:t xml:space="preserve">, указанных в </w:t>
      </w:r>
      <w:r w:rsidR="00CC22C1" w:rsidRPr="00E00633">
        <w:rPr>
          <w:sz w:val="18"/>
          <w:szCs w:val="18"/>
        </w:rPr>
        <w:t xml:space="preserve">сопроводительной </w:t>
      </w:r>
      <w:r w:rsidR="00570626" w:rsidRPr="00E00633">
        <w:rPr>
          <w:sz w:val="18"/>
          <w:szCs w:val="18"/>
        </w:rPr>
        <w:t>документации</w:t>
      </w:r>
      <w:r w:rsidR="00CC22C1" w:rsidRPr="00E00633">
        <w:rPr>
          <w:sz w:val="18"/>
          <w:szCs w:val="18"/>
        </w:rPr>
        <w:t>.</w:t>
      </w:r>
    </w:p>
    <w:p w:rsidR="002D0360" w:rsidRDefault="002D0360" w:rsidP="00570626">
      <w:pPr>
        <w:widowControl w:val="0"/>
        <w:numPr>
          <w:ilvl w:val="1"/>
          <w:numId w:val="1"/>
        </w:numPr>
        <w:tabs>
          <w:tab w:val="clear" w:pos="870"/>
          <w:tab w:val="num" w:pos="567"/>
        </w:tabs>
        <w:ind w:left="0" w:firstLine="709"/>
        <w:jc w:val="both"/>
        <w:rPr>
          <w:sz w:val="18"/>
          <w:szCs w:val="18"/>
        </w:rPr>
      </w:pPr>
      <w:r>
        <w:rPr>
          <w:sz w:val="18"/>
          <w:szCs w:val="18"/>
        </w:rPr>
        <w:t>Права на ПРОДУКТ предоставляются без права дальнейшей передачи прав на условиях сублицензирования.</w:t>
      </w:r>
    </w:p>
    <w:p w:rsidR="00C76190" w:rsidRPr="00CD713E" w:rsidRDefault="00C76190" w:rsidP="00570626">
      <w:pPr>
        <w:widowControl w:val="0"/>
        <w:numPr>
          <w:ilvl w:val="1"/>
          <w:numId w:val="1"/>
        </w:numPr>
        <w:tabs>
          <w:tab w:val="clear" w:pos="870"/>
          <w:tab w:val="num" w:pos="567"/>
        </w:tabs>
        <w:ind w:left="0" w:firstLine="709"/>
        <w:jc w:val="both"/>
        <w:rPr>
          <w:sz w:val="18"/>
          <w:szCs w:val="18"/>
        </w:rPr>
      </w:pPr>
      <w:r w:rsidRPr="00CD713E">
        <w:rPr>
          <w:sz w:val="18"/>
          <w:szCs w:val="18"/>
        </w:rPr>
        <w:t>ЛИЦЕНЗИАР гарантирует наличие у него права на передаваемый по настоящему договору ПРОДУКТ (основание: лицензионный договор от 19.03.2020, заключенный между ЛИЦЕНЗИАРОМ и ООО «Софтехно»).</w:t>
      </w:r>
    </w:p>
    <w:p w:rsidR="00E23435" w:rsidRPr="00CD713E" w:rsidRDefault="00E23435" w:rsidP="00570626">
      <w:pPr>
        <w:widowControl w:val="0"/>
        <w:tabs>
          <w:tab w:val="num" w:pos="567"/>
        </w:tabs>
        <w:ind w:firstLine="709"/>
        <w:jc w:val="both"/>
        <w:rPr>
          <w:sz w:val="18"/>
          <w:szCs w:val="18"/>
        </w:rPr>
      </w:pPr>
    </w:p>
    <w:p w:rsidR="00A5308C" w:rsidRPr="00485C2C" w:rsidRDefault="00EE6749" w:rsidP="00570626">
      <w:pPr>
        <w:widowControl w:val="0"/>
        <w:numPr>
          <w:ilvl w:val="0"/>
          <w:numId w:val="1"/>
        </w:numPr>
        <w:tabs>
          <w:tab w:val="clear" w:pos="720"/>
          <w:tab w:val="num" w:pos="567"/>
        </w:tabs>
        <w:ind w:left="0" w:firstLine="709"/>
        <w:jc w:val="both"/>
        <w:rPr>
          <w:b/>
          <w:sz w:val="18"/>
          <w:szCs w:val="18"/>
        </w:rPr>
      </w:pPr>
      <w:r w:rsidRPr="00485C2C">
        <w:rPr>
          <w:b/>
          <w:sz w:val="18"/>
          <w:szCs w:val="18"/>
        </w:rPr>
        <w:t>ЦЕНА ДОГОВОРА</w:t>
      </w:r>
    </w:p>
    <w:p w:rsidR="00485C2C" w:rsidRPr="00485C2C" w:rsidRDefault="00485C2C" w:rsidP="00023CA4">
      <w:pPr>
        <w:pStyle w:val="af4"/>
        <w:widowControl w:val="0"/>
        <w:numPr>
          <w:ilvl w:val="1"/>
          <w:numId w:val="18"/>
        </w:numPr>
        <w:ind w:left="0" w:firstLine="567"/>
        <w:jc w:val="both"/>
        <w:rPr>
          <w:sz w:val="18"/>
          <w:szCs w:val="18"/>
        </w:rPr>
      </w:pPr>
      <w:r w:rsidRPr="00485C2C">
        <w:rPr>
          <w:sz w:val="18"/>
          <w:szCs w:val="18"/>
        </w:rPr>
        <w:t xml:space="preserve">Цена </w:t>
      </w:r>
      <w:r w:rsidRPr="00485C2C">
        <w:rPr>
          <w:b/>
          <w:sz w:val="18"/>
          <w:szCs w:val="18"/>
        </w:rPr>
        <w:t>ПРОДУКТА</w:t>
      </w:r>
      <w:r w:rsidRPr="00485C2C">
        <w:rPr>
          <w:sz w:val="18"/>
          <w:szCs w:val="18"/>
        </w:rPr>
        <w:t xml:space="preserve"> для </w:t>
      </w:r>
      <w:r w:rsidRPr="00485C2C">
        <w:rPr>
          <w:b/>
          <w:sz w:val="18"/>
          <w:szCs w:val="18"/>
        </w:rPr>
        <w:t xml:space="preserve">ЛИЦЕНЗИАТА </w:t>
      </w:r>
      <w:r w:rsidRPr="00485C2C">
        <w:rPr>
          <w:sz w:val="18"/>
          <w:szCs w:val="18"/>
        </w:rPr>
        <w:t xml:space="preserve">определяется по прайс-листу </w:t>
      </w:r>
      <w:r w:rsidRPr="00485C2C">
        <w:rPr>
          <w:b/>
          <w:sz w:val="18"/>
          <w:szCs w:val="18"/>
        </w:rPr>
        <w:t>ЛИЦЕНЗИАРА</w:t>
      </w:r>
      <w:r w:rsidRPr="00485C2C">
        <w:rPr>
          <w:sz w:val="18"/>
          <w:szCs w:val="18"/>
        </w:rPr>
        <w:t xml:space="preserve">. При этом под "ценой" </w:t>
      </w:r>
      <w:r w:rsidRPr="00485C2C">
        <w:rPr>
          <w:b/>
          <w:sz w:val="18"/>
          <w:szCs w:val="18"/>
        </w:rPr>
        <w:t>ПРОДУКТА</w:t>
      </w:r>
      <w:r w:rsidRPr="00485C2C">
        <w:rPr>
          <w:sz w:val="18"/>
          <w:szCs w:val="18"/>
        </w:rPr>
        <w:t xml:space="preserve"> в настоящем Договоре подразумевается вознаграждение, которое полагается </w:t>
      </w:r>
      <w:r w:rsidRPr="00485C2C">
        <w:rPr>
          <w:b/>
          <w:sz w:val="18"/>
          <w:szCs w:val="18"/>
        </w:rPr>
        <w:t>ЛИЦЕНЗИАРУ</w:t>
      </w:r>
      <w:r w:rsidRPr="00485C2C">
        <w:rPr>
          <w:sz w:val="18"/>
          <w:szCs w:val="18"/>
        </w:rPr>
        <w:t xml:space="preserve"> за переданные права и которое фиксируется в двусторонних Актах передачи прав. Размер вознаграждения за передачу права использования </w:t>
      </w:r>
      <w:r w:rsidRPr="00485C2C">
        <w:rPr>
          <w:b/>
          <w:sz w:val="18"/>
          <w:szCs w:val="18"/>
        </w:rPr>
        <w:t>ПРОДУКТА</w:t>
      </w:r>
      <w:r w:rsidRPr="00485C2C">
        <w:rPr>
          <w:sz w:val="18"/>
          <w:szCs w:val="18"/>
        </w:rPr>
        <w:t xml:space="preserve"> может быть фиксированным и выплачиваться единожды за весь срок использования </w:t>
      </w:r>
      <w:r w:rsidRPr="00485C2C">
        <w:rPr>
          <w:b/>
          <w:sz w:val="18"/>
          <w:szCs w:val="18"/>
        </w:rPr>
        <w:t>ПРОДУКТА</w:t>
      </w:r>
      <w:r w:rsidRPr="00485C2C">
        <w:rPr>
          <w:sz w:val="18"/>
          <w:szCs w:val="18"/>
        </w:rPr>
        <w:t xml:space="preserve"> или в виде периодических платежей, которые рассчитываются исходя из фактического объема использования </w:t>
      </w:r>
      <w:r w:rsidRPr="00485C2C">
        <w:rPr>
          <w:b/>
          <w:sz w:val="18"/>
          <w:szCs w:val="18"/>
        </w:rPr>
        <w:t>ПРОДУКТА</w:t>
      </w:r>
      <w:r w:rsidRPr="00485C2C">
        <w:rPr>
          <w:sz w:val="18"/>
          <w:szCs w:val="18"/>
        </w:rPr>
        <w:t xml:space="preserve"> за конкретный период. В случае если размер вознаграждения носит периодический характер, Стороны заключают Дополнительное соглашение к настоящему Договору, в котором согласуют наименование </w:t>
      </w:r>
      <w:r w:rsidRPr="00485C2C">
        <w:rPr>
          <w:b/>
          <w:sz w:val="18"/>
          <w:szCs w:val="18"/>
        </w:rPr>
        <w:t>ПРОДУКТА</w:t>
      </w:r>
      <w:r w:rsidRPr="00485C2C">
        <w:rPr>
          <w:sz w:val="18"/>
          <w:szCs w:val="18"/>
        </w:rPr>
        <w:t xml:space="preserve"> и порядок определения размера периодических платежей за конкретный период. Цена </w:t>
      </w:r>
      <w:r w:rsidRPr="00485C2C">
        <w:rPr>
          <w:b/>
          <w:sz w:val="18"/>
          <w:szCs w:val="18"/>
        </w:rPr>
        <w:t xml:space="preserve">ПРОДУКТА </w:t>
      </w:r>
      <w:r w:rsidRPr="00485C2C">
        <w:rPr>
          <w:sz w:val="18"/>
          <w:szCs w:val="18"/>
        </w:rPr>
        <w:t>НДС не облагается на основании пп.26.п.2 ст.149 НК РФ.</w:t>
      </w:r>
    </w:p>
    <w:p w:rsidR="00C76190" w:rsidRPr="00485C2C" w:rsidRDefault="00485C2C" w:rsidP="00023CA4">
      <w:pPr>
        <w:pStyle w:val="af4"/>
        <w:widowControl w:val="0"/>
        <w:numPr>
          <w:ilvl w:val="1"/>
          <w:numId w:val="18"/>
        </w:numPr>
        <w:ind w:left="0" w:firstLine="567"/>
        <w:jc w:val="both"/>
        <w:rPr>
          <w:sz w:val="18"/>
          <w:szCs w:val="18"/>
        </w:rPr>
      </w:pPr>
      <w:r w:rsidRPr="00485C2C">
        <w:rPr>
          <w:sz w:val="18"/>
          <w:szCs w:val="18"/>
        </w:rPr>
        <w:t xml:space="preserve"> </w:t>
      </w:r>
      <w:r w:rsidR="00EE6749" w:rsidRPr="00485C2C">
        <w:rPr>
          <w:sz w:val="18"/>
          <w:szCs w:val="18"/>
        </w:rPr>
        <w:t xml:space="preserve">Выплата вознаграждения осуществляется в безналичном или наличном порядке </w:t>
      </w:r>
      <w:r w:rsidR="00545455" w:rsidRPr="00485C2C">
        <w:rPr>
          <w:sz w:val="18"/>
          <w:szCs w:val="18"/>
        </w:rPr>
        <w:t xml:space="preserve">на основании счета, выставляемого </w:t>
      </w:r>
      <w:r w:rsidR="00EE6749" w:rsidRPr="00485C2C">
        <w:rPr>
          <w:b/>
          <w:sz w:val="18"/>
          <w:szCs w:val="18"/>
        </w:rPr>
        <w:t>ЛИЦЕНЗИАРОМ</w:t>
      </w:r>
      <w:r w:rsidR="005D42B6" w:rsidRPr="00485C2C">
        <w:rPr>
          <w:sz w:val="18"/>
          <w:szCs w:val="18"/>
        </w:rPr>
        <w:t xml:space="preserve">, </w:t>
      </w:r>
      <w:r w:rsidR="00C76190" w:rsidRPr="00485C2C">
        <w:rPr>
          <w:sz w:val="18"/>
          <w:szCs w:val="18"/>
        </w:rPr>
        <w:t xml:space="preserve">путем внесения 100% предоплаты в течение трех дней с момента получения счета. </w:t>
      </w:r>
    </w:p>
    <w:p w:rsidR="00545455" w:rsidRPr="00E00633" w:rsidRDefault="00545455" w:rsidP="00570626">
      <w:pPr>
        <w:widowControl w:val="0"/>
        <w:tabs>
          <w:tab w:val="num" w:pos="567"/>
        </w:tabs>
        <w:ind w:firstLine="709"/>
        <w:jc w:val="both"/>
        <w:rPr>
          <w:sz w:val="18"/>
          <w:szCs w:val="18"/>
        </w:rPr>
      </w:pPr>
    </w:p>
    <w:p w:rsidR="00545455" w:rsidRPr="00E00633" w:rsidRDefault="00545455" w:rsidP="00570626">
      <w:pPr>
        <w:widowControl w:val="0"/>
        <w:numPr>
          <w:ilvl w:val="0"/>
          <w:numId w:val="1"/>
        </w:numPr>
        <w:tabs>
          <w:tab w:val="clear" w:pos="720"/>
          <w:tab w:val="num" w:pos="567"/>
        </w:tabs>
        <w:ind w:left="0" w:firstLine="709"/>
        <w:jc w:val="both"/>
        <w:rPr>
          <w:b/>
          <w:sz w:val="18"/>
          <w:szCs w:val="18"/>
        </w:rPr>
      </w:pPr>
      <w:r w:rsidRPr="00E00633">
        <w:rPr>
          <w:b/>
          <w:sz w:val="18"/>
          <w:szCs w:val="18"/>
        </w:rPr>
        <w:t>ПРАВА И ОБЯЗА</w:t>
      </w:r>
      <w:r w:rsidR="00CB1771" w:rsidRPr="00E00633">
        <w:rPr>
          <w:b/>
          <w:sz w:val="18"/>
          <w:szCs w:val="18"/>
        </w:rPr>
        <w:t>ТЕЛЬСТВА</w:t>
      </w:r>
      <w:r w:rsidRPr="00E00633">
        <w:rPr>
          <w:b/>
          <w:sz w:val="18"/>
          <w:szCs w:val="18"/>
        </w:rPr>
        <w:t xml:space="preserve"> </w:t>
      </w:r>
      <w:r w:rsidR="00CB1771" w:rsidRPr="00E00633">
        <w:rPr>
          <w:b/>
          <w:sz w:val="18"/>
          <w:szCs w:val="18"/>
        </w:rPr>
        <w:t>ЛИЦЕНЗИАТА</w:t>
      </w:r>
      <w:r w:rsidR="00A5308C" w:rsidRPr="00E00633">
        <w:rPr>
          <w:b/>
          <w:sz w:val="18"/>
          <w:szCs w:val="18"/>
        </w:rPr>
        <w:tab/>
      </w:r>
    </w:p>
    <w:p w:rsidR="00E23435" w:rsidRPr="00E00633" w:rsidRDefault="00CB1771" w:rsidP="00B007B7">
      <w:pPr>
        <w:widowControl w:val="0"/>
        <w:numPr>
          <w:ilvl w:val="1"/>
          <w:numId w:val="1"/>
        </w:numPr>
        <w:tabs>
          <w:tab w:val="clear" w:pos="870"/>
          <w:tab w:val="num" w:pos="567"/>
        </w:tabs>
        <w:ind w:left="0" w:firstLine="567"/>
        <w:jc w:val="both"/>
        <w:rPr>
          <w:sz w:val="18"/>
          <w:szCs w:val="18"/>
        </w:rPr>
      </w:pPr>
      <w:r w:rsidRPr="00E00633">
        <w:rPr>
          <w:b/>
          <w:sz w:val="18"/>
          <w:szCs w:val="18"/>
        </w:rPr>
        <w:t>ЛИЦЕНЗИАТ</w:t>
      </w:r>
      <w:r w:rsidR="00E23435" w:rsidRPr="00E00633">
        <w:rPr>
          <w:sz w:val="18"/>
          <w:szCs w:val="18"/>
        </w:rPr>
        <w:t xml:space="preserve"> обязуется с</w:t>
      </w:r>
      <w:r w:rsidRPr="00E00633">
        <w:rPr>
          <w:sz w:val="18"/>
          <w:szCs w:val="18"/>
        </w:rPr>
        <w:t xml:space="preserve">воевременно оплачивать и принимать </w:t>
      </w:r>
      <w:r w:rsidR="00C16B65" w:rsidRPr="00E00633">
        <w:rPr>
          <w:sz w:val="18"/>
          <w:szCs w:val="18"/>
        </w:rPr>
        <w:t xml:space="preserve">права на использование (простую неисключительную лицензию) </w:t>
      </w:r>
      <w:r w:rsidRPr="00E00633">
        <w:rPr>
          <w:b/>
          <w:sz w:val="18"/>
          <w:szCs w:val="18"/>
        </w:rPr>
        <w:t>ПРОДУКТ</w:t>
      </w:r>
      <w:r w:rsidR="00C16B65" w:rsidRPr="00E00633">
        <w:rPr>
          <w:b/>
          <w:sz w:val="18"/>
          <w:szCs w:val="18"/>
        </w:rPr>
        <w:t>А</w:t>
      </w:r>
      <w:r w:rsidRPr="00E00633">
        <w:rPr>
          <w:sz w:val="18"/>
          <w:szCs w:val="18"/>
        </w:rPr>
        <w:t xml:space="preserve">. При этом датой исполнения обязательства </w:t>
      </w:r>
      <w:r w:rsidRPr="00E00633">
        <w:rPr>
          <w:b/>
          <w:sz w:val="18"/>
          <w:szCs w:val="18"/>
        </w:rPr>
        <w:t xml:space="preserve">ЛИЦЕНЗИАТА </w:t>
      </w:r>
      <w:r w:rsidRPr="00E00633">
        <w:rPr>
          <w:sz w:val="18"/>
          <w:szCs w:val="18"/>
        </w:rPr>
        <w:t xml:space="preserve">по оплате считается дата зачисления денежных средств на расчетный счет </w:t>
      </w:r>
      <w:r w:rsidRPr="00E00633">
        <w:rPr>
          <w:b/>
          <w:sz w:val="18"/>
          <w:szCs w:val="18"/>
        </w:rPr>
        <w:t>ЛИЦЕНЗИАРА</w:t>
      </w:r>
      <w:r w:rsidRPr="00E00633">
        <w:rPr>
          <w:sz w:val="18"/>
          <w:szCs w:val="18"/>
        </w:rPr>
        <w:t xml:space="preserve"> или внесени</w:t>
      </w:r>
      <w:r w:rsidR="00E23435" w:rsidRPr="00E00633">
        <w:rPr>
          <w:sz w:val="18"/>
          <w:szCs w:val="18"/>
        </w:rPr>
        <w:t>е соответствующей суммы в кассу.</w:t>
      </w:r>
    </w:p>
    <w:p w:rsidR="00E23435" w:rsidRPr="00E00633" w:rsidRDefault="00E23435" w:rsidP="00B007B7">
      <w:pPr>
        <w:widowControl w:val="0"/>
        <w:numPr>
          <w:ilvl w:val="1"/>
          <w:numId w:val="1"/>
        </w:numPr>
        <w:tabs>
          <w:tab w:val="clear" w:pos="870"/>
          <w:tab w:val="num" w:pos="567"/>
        </w:tabs>
        <w:ind w:left="0" w:firstLine="567"/>
        <w:jc w:val="both"/>
        <w:rPr>
          <w:sz w:val="18"/>
          <w:szCs w:val="18"/>
        </w:rPr>
      </w:pPr>
      <w:r w:rsidRPr="00E00633">
        <w:rPr>
          <w:b/>
          <w:sz w:val="18"/>
          <w:szCs w:val="18"/>
        </w:rPr>
        <w:t>ЛИЦЕНЗИАТ</w:t>
      </w:r>
      <w:r w:rsidRPr="00E00633">
        <w:rPr>
          <w:sz w:val="18"/>
          <w:szCs w:val="18"/>
        </w:rPr>
        <w:t xml:space="preserve"> обязуется с</w:t>
      </w:r>
      <w:r w:rsidR="00CB1771" w:rsidRPr="00E00633">
        <w:rPr>
          <w:sz w:val="18"/>
          <w:szCs w:val="18"/>
        </w:rPr>
        <w:t>трого придерживаться</w:t>
      </w:r>
      <w:r w:rsidR="008C21FF">
        <w:rPr>
          <w:sz w:val="18"/>
          <w:szCs w:val="18"/>
        </w:rPr>
        <w:t xml:space="preserve"> </w:t>
      </w:r>
      <w:r w:rsidR="00CB1771" w:rsidRPr="00E00633">
        <w:rPr>
          <w:sz w:val="18"/>
          <w:szCs w:val="18"/>
        </w:rPr>
        <w:t xml:space="preserve">правил использования </w:t>
      </w:r>
      <w:r w:rsidR="00CB1771" w:rsidRPr="00E00633">
        <w:rPr>
          <w:b/>
          <w:sz w:val="18"/>
          <w:szCs w:val="18"/>
        </w:rPr>
        <w:t>ПРОДУКТ</w:t>
      </w:r>
      <w:r w:rsidR="00C16B65" w:rsidRPr="00E00633">
        <w:rPr>
          <w:b/>
          <w:sz w:val="18"/>
          <w:szCs w:val="18"/>
        </w:rPr>
        <w:t>А</w:t>
      </w:r>
      <w:r w:rsidR="00CB1771" w:rsidRPr="00E00633">
        <w:rPr>
          <w:b/>
          <w:sz w:val="18"/>
          <w:szCs w:val="18"/>
        </w:rPr>
        <w:t>.</w:t>
      </w:r>
    </w:p>
    <w:p w:rsidR="00E23435" w:rsidRPr="00E00633" w:rsidRDefault="00E23435" w:rsidP="00B007B7">
      <w:pPr>
        <w:widowControl w:val="0"/>
        <w:numPr>
          <w:ilvl w:val="1"/>
          <w:numId w:val="1"/>
        </w:numPr>
        <w:tabs>
          <w:tab w:val="clear" w:pos="870"/>
          <w:tab w:val="num" w:pos="567"/>
        </w:tabs>
        <w:ind w:left="0" w:firstLine="567"/>
        <w:jc w:val="both"/>
        <w:rPr>
          <w:sz w:val="18"/>
          <w:szCs w:val="18"/>
        </w:rPr>
      </w:pPr>
      <w:r w:rsidRPr="00E00633">
        <w:rPr>
          <w:b/>
          <w:sz w:val="18"/>
          <w:szCs w:val="18"/>
        </w:rPr>
        <w:t>ЛИЦЕНЗИАТ</w:t>
      </w:r>
      <w:r w:rsidRPr="00E00633">
        <w:rPr>
          <w:sz w:val="18"/>
          <w:szCs w:val="18"/>
        </w:rPr>
        <w:t xml:space="preserve"> обязуется н</w:t>
      </w:r>
      <w:r w:rsidR="00CB1771" w:rsidRPr="00E00633">
        <w:rPr>
          <w:sz w:val="18"/>
          <w:szCs w:val="18"/>
        </w:rPr>
        <w:t xml:space="preserve">е осуществлять действий по обходу технических средств защиты, встроенных в </w:t>
      </w:r>
      <w:r w:rsidR="00CB1771" w:rsidRPr="00E00633">
        <w:rPr>
          <w:b/>
          <w:sz w:val="18"/>
          <w:szCs w:val="18"/>
        </w:rPr>
        <w:t>ПРОДУКТ</w:t>
      </w:r>
      <w:r w:rsidRPr="00E00633">
        <w:rPr>
          <w:sz w:val="18"/>
          <w:szCs w:val="18"/>
        </w:rPr>
        <w:t>.</w:t>
      </w:r>
    </w:p>
    <w:p w:rsidR="00B007B7" w:rsidRPr="00E00633" w:rsidRDefault="00B007B7" w:rsidP="00B007B7">
      <w:pPr>
        <w:numPr>
          <w:ilvl w:val="1"/>
          <w:numId w:val="1"/>
        </w:numPr>
        <w:ind w:left="0" w:firstLine="567"/>
        <w:jc w:val="both"/>
        <w:rPr>
          <w:sz w:val="18"/>
          <w:szCs w:val="18"/>
        </w:rPr>
      </w:pPr>
      <w:r w:rsidRPr="00E00633">
        <w:rPr>
          <w:sz w:val="18"/>
          <w:szCs w:val="18"/>
        </w:rPr>
        <w:t xml:space="preserve"> </w:t>
      </w:r>
      <w:r w:rsidRPr="00E00633">
        <w:rPr>
          <w:b/>
          <w:sz w:val="18"/>
          <w:szCs w:val="18"/>
        </w:rPr>
        <w:t>ЛИЦЕНЗИАТ</w:t>
      </w:r>
      <w:r w:rsidRPr="00E00633">
        <w:rPr>
          <w:sz w:val="18"/>
          <w:szCs w:val="18"/>
        </w:rPr>
        <w:t xml:space="preserve"> самостоятельно обеспечивает доступ к телекоммуникационной сети общего пользования (Интернет) для работы </w:t>
      </w:r>
      <w:r w:rsidRPr="00E00633">
        <w:rPr>
          <w:b/>
          <w:sz w:val="18"/>
          <w:szCs w:val="18"/>
        </w:rPr>
        <w:t>ПРОДУКТОВ</w:t>
      </w:r>
      <w:r w:rsidRPr="00E00633">
        <w:rPr>
          <w:sz w:val="18"/>
          <w:szCs w:val="18"/>
        </w:rPr>
        <w:t>.</w:t>
      </w:r>
    </w:p>
    <w:p w:rsidR="00B007B7" w:rsidRPr="00E00633" w:rsidRDefault="00B007B7" w:rsidP="00B007B7">
      <w:pPr>
        <w:numPr>
          <w:ilvl w:val="1"/>
          <w:numId w:val="1"/>
        </w:numPr>
        <w:ind w:left="0" w:firstLine="567"/>
        <w:jc w:val="both"/>
        <w:rPr>
          <w:sz w:val="18"/>
          <w:szCs w:val="18"/>
        </w:rPr>
      </w:pPr>
      <w:r w:rsidRPr="00E00633">
        <w:rPr>
          <w:sz w:val="18"/>
          <w:szCs w:val="18"/>
        </w:rPr>
        <w:t xml:space="preserve"> </w:t>
      </w:r>
      <w:r w:rsidRPr="00E00633">
        <w:rPr>
          <w:b/>
          <w:sz w:val="18"/>
          <w:szCs w:val="18"/>
        </w:rPr>
        <w:t>ЛИЦЕНЗИАТ</w:t>
      </w:r>
      <w:r w:rsidRPr="00E00633">
        <w:rPr>
          <w:sz w:val="18"/>
          <w:szCs w:val="18"/>
        </w:rPr>
        <w:t xml:space="preserve"> обязуется обеспечить эксплуатационную среду в соответствии с рекомендациями </w:t>
      </w:r>
      <w:r w:rsidR="00DE7E0D" w:rsidRPr="00E00633">
        <w:rPr>
          <w:sz w:val="18"/>
          <w:szCs w:val="18"/>
        </w:rPr>
        <w:t>П</w:t>
      </w:r>
      <w:r w:rsidRPr="00E00633">
        <w:rPr>
          <w:sz w:val="18"/>
          <w:szCs w:val="18"/>
        </w:rPr>
        <w:t xml:space="preserve">равообладателя, размещенными на сайте </w:t>
      </w:r>
      <w:hyperlink r:id="rId9" w:history="1">
        <w:r w:rsidRPr="00E00633">
          <w:rPr>
            <w:rStyle w:val="a6"/>
            <w:sz w:val="18"/>
            <w:szCs w:val="18"/>
          </w:rPr>
          <w:t>http://v8.1c.ru/requirements/</w:t>
        </w:r>
      </w:hyperlink>
      <w:r w:rsidRPr="00E00633">
        <w:rPr>
          <w:sz w:val="18"/>
          <w:szCs w:val="18"/>
        </w:rPr>
        <w:t>.</w:t>
      </w:r>
    </w:p>
    <w:p w:rsidR="00CB1771" w:rsidRPr="00E00633" w:rsidRDefault="00CB1771" w:rsidP="00B007B7">
      <w:pPr>
        <w:pStyle w:val="a"/>
        <w:widowControl w:val="0"/>
        <w:numPr>
          <w:ilvl w:val="0"/>
          <w:numId w:val="0"/>
        </w:numPr>
        <w:tabs>
          <w:tab w:val="num" w:pos="567"/>
        </w:tabs>
        <w:ind w:firstLine="567"/>
        <w:jc w:val="both"/>
        <w:rPr>
          <w:sz w:val="18"/>
          <w:szCs w:val="18"/>
          <w:lang w:val="ru-RU"/>
        </w:rPr>
      </w:pPr>
    </w:p>
    <w:p w:rsidR="00CB1771" w:rsidRPr="00E00633" w:rsidRDefault="00CB1771" w:rsidP="00570626">
      <w:pPr>
        <w:widowControl w:val="0"/>
        <w:numPr>
          <w:ilvl w:val="0"/>
          <w:numId w:val="1"/>
        </w:numPr>
        <w:tabs>
          <w:tab w:val="clear" w:pos="720"/>
          <w:tab w:val="num" w:pos="567"/>
        </w:tabs>
        <w:ind w:left="0" w:firstLine="709"/>
        <w:jc w:val="both"/>
        <w:rPr>
          <w:b/>
          <w:sz w:val="18"/>
          <w:szCs w:val="18"/>
        </w:rPr>
      </w:pPr>
      <w:r w:rsidRPr="00E00633">
        <w:rPr>
          <w:b/>
          <w:sz w:val="18"/>
          <w:szCs w:val="18"/>
        </w:rPr>
        <w:t xml:space="preserve">ПРАВА И ОБЯЗАТЕЛЬСТВА ЛИЦЕНЗИАРА </w:t>
      </w:r>
    </w:p>
    <w:p w:rsidR="00E23435" w:rsidRPr="00E00633" w:rsidRDefault="00CB1771" w:rsidP="00570626">
      <w:pPr>
        <w:pStyle w:val="a"/>
        <w:widowControl w:val="0"/>
        <w:numPr>
          <w:ilvl w:val="1"/>
          <w:numId w:val="1"/>
        </w:numPr>
        <w:tabs>
          <w:tab w:val="clear" w:pos="870"/>
          <w:tab w:val="num" w:pos="567"/>
        </w:tabs>
        <w:ind w:left="0" w:firstLine="709"/>
        <w:jc w:val="both"/>
        <w:rPr>
          <w:sz w:val="18"/>
          <w:szCs w:val="18"/>
          <w:lang w:val="ru-RU"/>
        </w:rPr>
      </w:pPr>
      <w:r w:rsidRPr="00E00633">
        <w:rPr>
          <w:b/>
          <w:sz w:val="18"/>
          <w:szCs w:val="18"/>
          <w:lang w:val="ru-RU"/>
        </w:rPr>
        <w:t>ЛИЦЕНЗИАР</w:t>
      </w:r>
      <w:r w:rsidRPr="00E00633">
        <w:rPr>
          <w:sz w:val="18"/>
          <w:szCs w:val="18"/>
          <w:lang w:val="ru-RU"/>
        </w:rPr>
        <w:t xml:space="preserve"> обязуется </w:t>
      </w:r>
      <w:r w:rsidR="00C16B65" w:rsidRPr="00E00633">
        <w:rPr>
          <w:sz w:val="18"/>
          <w:szCs w:val="18"/>
          <w:lang w:val="ru-RU"/>
        </w:rPr>
        <w:t xml:space="preserve">передать </w:t>
      </w:r>
      <w:r w:rsidRPr="00E00633">
        <w:rPr>
          <w:b/>
          <w:sz w:val="18"/>
          <w:szCs w:val="18"/>
          <w:lang w:val="ru-RU"/>
        </w:rPr>
        <w:t>ЛИЦЕНЗИАТУ</w:t>
      </w:r>
      <w:r w:rsidRPr="00E00633">
        <w:rPr>
          <w:sz w:val="18"/>
          <w:szCs w:val="18"/>
          <w:lang w:val="ru-RU"/>
        </w:rPr>
        <w:t xml:space="preserve"> оплаченные </w:t>
      </w:r>
      <w:r w:rsidR="00C16B65" w:rsidRPr="00E00633">
        <w:rPr>
          <w:sz w:val="18"/>
          <w:szCs w:val="18"/>
          <w:lang w:val="ru-RU"/>
        </w:rPr>
        <w:t xml:space="preserve">права на использование (простую неисключительную лицензию) </w:t>
      </w:r>
      <w:r w:rsidRPr="00E00633">
        <w:rPr>
          <w:b/>
          <w:sz w:val="18"/>
          <w:szCs w:val="18"/>
          <w:lang w:val="ru-RU"/>
        </w:rPr>
        <w:t>ПРОДУКТ</w:t>
      </w:r>
      <w:r w:rsidR="00C16B65" w:rsidRPr="00E00633">
        <w:rPr>
          <w:b/>
          <w:sz w:val="18"/>
          <w:szCs w:val="18"/>
          <w:lang w:val="ru-RU"/>
        </w:rPr>
        <w:t>А</w:t>
      </w:r>
      <w:r w:rsidRPr="00E00633">
        <w:rPr>
          <w:sz w:val="18"/>
          <w:szCs w:val="18"/>
          <w:lang w:val="ru-RU"/>
        </w:rPr>
        <w:t xml:space="preserve"> в требуемом количестве в соответствии с условиями, предусмотренными Сторонами в </w:t>
      </w:r>
      <w:r w:rsidR="00C16B65" w:rsidRPr="00E00633">
        <w:rPr>
          <w:sz w:val="18"/>
          <w:szCs w:val="18"/>
          <w:lang w:val="ru-RU"/>
        </w:rPr>
        <w:t xml:space="preserve">настоящем Договоре, </w:t>
      </w:r>
      <w:r w:rsidRPr="00E00633">
        <w:rPr>
          <w:sz w:val="18"/>
          <w:szCs w:val="18"/>
          <w:lang w:val="ru-RU"/>
        </w:rPr>
        <w:t>Акте (-ах) передачи прав</w:t>
      </w:r>
      <w:r w:rsidR="00923D9C" w:rsidRPr="00E00633">
        <w:rPr>
          <w:sz w:val="18"/>
          <w:szCs w:val="18"/>
          <w:lang w:val="ru-RU"/>
        </w:rPr>
        <w:t xml:space="preserve"> и в приложениях к настоящему Договору (при их наличии)</w:t>
      </w:r>
      <w:r w:rsidRPr="00E00633">
        <w:rPr>
          <w:sz w:val="18"/>
          <w:szCs w:val="18"/>
          <w:lang w:val="ru-RU"/>
        </w:rPr>
        <w:t xml:space="preserve">. </w:t>
      </w:r>
    </w:p>
    <w:p w:rsidR="00542F42" w:rsidRPr="00E00633" w:rsidRDefault="00EC16B1" w:rsidP="00570626">
      <w:pPr>
        <w:pStyle w:val="a"/>
        <w:widowControl w:val="0"/>
        <w:numPr>
          <w:ilvl w:val="1"/>
          <w:numId w:val="1"/>
        </w:numPr>
        <w:tabs>
          <w:tab w:val="clear" w:pos="870"/>
          <w:tab w:val="num" w:pos="567"/>
        </w:tabs>
        <w:ind w:left="0" w:firstLine="709"/>
        <w:jc w:val="both"/>
        <w:rPr>
          <w:sz w:val="18"/>
          <w:szCs w:val="18"/>
          <w:lang w:val="ru-RU"/>
        </w:rPr>
      </w:pPr>
      <w:r w:rsidRPr="009A6BA6">
        <w:rPr>
          <w:b/>
          <w:sz w:val="18"/>
          <w:szCs w:val="18"/>
          <w:lang w:val="ru-RU"/>
        </w:rPr>
        <w:t xml:space="preserve">ЛИЦЕНЗИАР </w:t>
      </w:r>
      <w:r w:rsidRPr="009A6BA6">
        <w:rPr>
          <w:sz w:val="18"/>
          <w:szCs w:val="18"/>
          <w:lang w:val="ru-RU"/>
        </w:rPr>
        <w:t xml:space="preserve">обязан передать </w:t>
      </w:r>
      <w:r w:rsidR="00C16B65" w:rsidRPr="009A6BA6">
        <w:rPr>
          <w:sz w:val="18"/>
          <w:szCs w:val="18"/>
          <w:lang w:val="ru-RU"/>
        </w:rPr>
        <w:t>права на использование (</w:t>
      </w:r>
      <w:r w:rsidRPr="009A6BA6">
        <w:rPr>
          <w:sz w:val="18"/>
          <w:szCs w:val="18"/>
          <w:lang w:val="ru-RU"/>
        </w:rPr>
        <w:t>прост</w:t>
      </w:r>
      <w:r w:rsidR="00C16B65" w:rsidRPr="009A6BA6">
        <w:rPr>
          <w:sz w:val="18"/>
          <w:szCs w:val="18"/>
          <w:lang w:val="ru-RU"/>
        </w:rPr>
        <w:t>ую</w:t>
      </w:r>
      <w:r w:rsidRPr="009A6BA6">
        <w:rPr>
          <w:sz w:val="18"/>
          <w:szCs w:val="18"/>
          <w:lang w:val="ru-RU"/>
        </w:rPr>
        <w:t xml:space="preserve"> неисключительн</w:t>
      </w:r>
      <w:r w:rsidR="00C16B65" w:rsidRPr="009A6BA6">
        <w:rPr>
          <w:sz w:val="18"/>
          <w:szCs w:val="18"/>
          <w:lang w:val="ru-RU"/>
        </w:rPr>
        <w:t xml:space="preserve">ую лицензию) </w:t>
      </w:r>
      <w:r w:rsidRPr="009A6BA6">
        <w:rPr>
          <w:sz w:val="18"/>
          <w:szCs w:val="18"/>
          <w:lang w:val="ru-RU"/>
        </w:rPr>
        <w:t xml:space="preserve"> </w:t>
      </w:r>
      <w:r w:rsidRPr="009A6BA6">
        <w:rPr>
          <w:b/>
          <w:sz w:val="18"/>
          <w:szCs w:val="18"/>
          <w:lang w:val="ru-RU"/>
        </w:rPr>
        <w:t>ПРОДУКТ</w:t>
      </w:r>
      <w:r w:rsidR="00031E7D" w:rsidRPr="009A6BA6">
        <w:rPr>
          <w:b/>
          <w:sz w:val="18"/>
          <w:szCs w:val="18"/>
          <w:lang w:val="ru-RU"/>
        </w:rPr>
        <w:t>А</w:t>
      </w:r>
      <w:r w:rsidRPr="009A6BA6">
        <w:rPr>
          <w:b/>
          <w:sz w:val="18"/>
          <w:szCs w:val="18"/>
          <w:lang w:val="ru-RU"/>
        </w:rPr>
        <w:t xml:space="preserve"> ЛИЦЕНЗИАТУ </w:t>
      </w:r>
      <w:r w:rsidRPr="009A6BA6">
        <w:rPr>
          <w:sz w:val="18"/>
          <w:szCs w:val="18"/>
          <w:lang w:val="ru-RU"/>
        </w:rPr>
        <w:t>в срок не позднее 5 (пяти) рабочих дней с</w:t>
      </w:r>
      <w:r w:rsidRPr="00E00633">
        <w:rPr>
          <w:sz w:val="18"/>
          <w:szCs w:val="18"/>
          <w:lang w:val="ru-RU"/>
        </w:rPr>
        <w:t xml:space="preserve"> момента поступления оплаты на расчетный счет</w:t>
      </w:r>
      <w:r w:rsidRPr="00E00633">
        <w:rPr>
          <w:b/>
          <w:sz w:val="18"/>
          <w:szCs w:val="18"/>
          <w:lang w:val="ru-RU"/>
        </w:rPr>
        <w:t xml:space="preserve"> ЛИЦЕНЗИАРА</w:t>
      </w:r>
      <w:r w:rsidR="00EE2B1A" w:rsidRPr="00E00633">
        <w:rPr>
          <w:b/>
          <w:sz w:val="18"/>
          <w:szCs w:val="18"/>
          <w:lang w:val="ru-RU"/>
        </w:rPr>
        <w:t xml:space="preserve">, </w:t>
      </w:r>
      <w:r w:rsidR="00EE2B1A" w:rsidRPr="00E00633">
        <w:rPr>
          <w:sz w:val="18"/>
          <w:szCs w:val="18"/>
          <w:lang w:val="ru-RU"/>
        </w:rPr>
        <w:t>если иное не согласовано Сторонами</w:t>
      </w:r>
      <w:r w:rsidR="008C21FF">
        <w:rPr>
          <w:sz w:val="18"/>
          <w:szCs w:val="18"/>
          <w:lang w:val="ru-RU"/>
        </w:rPr>
        <w:t>.</w:t>
      </w:r>
    </w:p>
    <w:p w:rsidR="00E23435" w:rsidRPr="002B433D" w:rsidRDefault="00542F42" w:rsidP="00570626">
      <w:pPr>
        <w:pStyle w:val="a"/>
        <w:widowControl w:val="0"/>
        <w:numPr>
          <w:ilvl w:val="1"/>
          <w:numId w:val="1"/>
        </w:numPr>
        <w:tabs>
          <w:tab w:val="clear" w:pos="870"/>
          <w:tab w:val="num" w:pos="567"/>
        </w:tabs>
        <w:ind w:left="0" w:firstLine="709"/>
        <w:jc w:val="both"/>
        <w:rPr>
          <w:sz w:val="18"/>
          <w:szCs w:val="18"/>
          <w:lang w:val="ru-RU"/>
        </w:rPr>
      </w:pPr>
      <w:r w:rsidRPr="002B433D">
        <w:rPr>
          <w:sz w:val="18"/>
          <w:szCs w:val="18"/>
          <w:lang w:val="ru-RU"/>
        </w:rPr>
        <w:t xml:space="preserve">Передача прав на использование </w:t>
      </w:r>
      <w:r w:rsidRPr="002B433D">
        <w:rPr>
          <w:b/>
          <w:sz w:val="18"/>
          <w:szCs w:val="18"/>
          <w:lang w:val="ru-RU"/>
        </w:rPr>
        <w:t xml:space="preserve">ПРОДУКТОВ </w:t>
      </w:r>
      <w:r w:rsidRPr="002B433D">
        <w:rPr>
          <w:sz w:val="18"/>
          <w:szCs w:val="18"/>
          <w:lang w:val="ru-RU"/>
        </w:rPr>
        <w:t>осуществляется посредством предоставления электронного экземпляра соответствующе</w:t>
      </w:r>
      <w:r w:rsidR="00F865BC" w:rsidRPr="002B433D">
        <w:rPr>
          <w:sz w:val="18"/>
          <w:szCs w:val="18"/>
          <w:lang w:val="ru-RU"/>
        </w:rPr>
        <w:t>го</w:t>
      </w:r>
      <w:r w:rsidRPr="002B433D">
        <w:rPr>
          <w:sz w:val="18"/>
          <w:szCs w:val="18"/>
          <w:lang w:val="ru-RU"/>
        </w:rPr>
        <w:t xml:space="preserve"> </w:t>
      </w:r>
      <w:r w:rsidR="00F865BC" w:rsidRPr="002B433D">
        <w:rPr>
          <w:b/>
          <w:sz w:val="18"/>
          <w:szCs w:val="18"/>
          <w:lang w:val="ru-RU"/>
        </w:rPr>
        <w:t>ПРОДУКТА</w:t>
      </w:r>
      <w:r w:rsidRPr="002B433D">
        <w:rPr>
          <w:sz w:val="18"/>
          <w:szCs w:val="18"/>
          <w:lang w:val="ru-RU"/>
        </w:rPr>
        <w:t xml:space="preserve">, либо </w:t>
      </w:r>
      <w:r w:rsidR="004901D0" w:rsidRPr="002B433D">
        <w:rPr>
          <w:b/>
          <w:sz w:val="18"/>
          <w:szCs w:val="18"/>
          <w:lang w:val="ru-RU"/>
        </w:rPr>
        <w:t>ЛИЦЕНЗИАР</w:t>
      </w:r>
      <w:r w:rsidR="004901D0" w:rsidRPr="002B433D">
        <w:rPr>
          <w:sz w:val="18"/>
          <w:szCs w:val="18"/>
          <w:lang w:val="ru-RU"/>
        </w:rPr>
        <w:t xml:space="preserve"> направляет </w:t>
      </w:r>
      <w:r w:rsidR="004901D0" w:rsidRPr="002B433D">
        <w:rPr>
          <w:b/>
          <w:sz w:val="18"/>
          <w:szCs w:val="18"/>
          <w:lang w:val="ru-RU"/>
        </w:rPr>
        <w:t>ЛИЦЕНЗИАТУ</w:t>
      </w:r>
      <w:r w:rsidR="004901D0" w:rsidRPr="002B433D">
        <w:rPr>
          <w:sz w:val="18"/>
          <w:szCs w:val="18"/>
          <w:lang w:val="ru-RU"/>
        </w:rPr>
        <w:t xml:space="preserve"> </w:t>
      </w:r>
      <w:r w:rsidRPr="002B433D">
        <w:rPr>
          <w:sz w:val="18"/>
          <w:szCs w:val="18"/>
          <w:lang w:val="ru-RU"/>
        </w:rPr>
        <w:t>информаци</w:t>
      </w:r>
      <w:r w:rsidR="004901D0" w:rsidRPr="002B433D">
        <w:rPr>
          <w:sz w:val="18"/>
          <w:szCs w:val="18"/>
          <w:lang w:val="ru-RU"/>
        </w:rPr>
        <w:t>ю</w:t>
      </w:r>
      <w:r w:rsidRPr="002B433D">
        <w:rPr>
          <w:sz w:val="18"/>
          <w:szCs w:val="18"/>
          <w:lang w:val="ru-RU"/>
        </w:rPr>
        <w:t xml:space="preserve"> о необходимости самостоятельно скачать такой экземпляр с Интернет-сайта правообладателя или указанного им лица</w:t>
      </w:r>
      <w:r w:rsidR="00EE2B1A" w:rsidRPr="002B433D">
        <w:rPr>
          <w:b/>
          <w:sz w:val="18"/>
          <w:szCs w:val="18"/>
          <w:lang w:val="ru-RU"/>
        </w:rPr>
        <w:t>.</w:t>
      </w:r>
      <w:r w:rsidR="00EE2B1A" w:rsidRPr="002B433D">
        <w:rPr>
          <w:sz w:val="18"/>
          <w:szCs w:val="18"/>
          <w:lang w:val="ru-RU"/>
        </w:rPr>
        <w:t xml:space="preserve"> Способ передачи указывается </w:t>
      </w:r>
      <w:r w:rsidR="00EE2B1A" w:rsidRPr="009A6BA6">
        <w:rPr>
          <w:sz w:val="18"/>
          <w:szCs w:val="18"/>
          <w:lang w:val="ru-RU"/>
        </w:rPr>
        <w:t xml:space="preserve">Сторонами в заявках и </w:t>
      </w:r>
      <w:r w:rsidR="00EE2B1A" w:rsidRPr="009A6BA6">
        <w:rPr>
          <w:sz w:val="18"/>
          <w:szCs w:val="18"/>
          <w:shd w:val="clear" w:color="auto" w:fill="FFFFFF" w:themeFill="background1"/>
          <w:lang w:val="ru-RU"/>
        </w:rPr>
        <w:t>Акте (-ах) передачи прав.</w:t>
      </w:r>
    </w:p>
    <w:p w:rsidR="00CF78BB" w:rsidRPr="007E0F17" w:rsidRDefault="00F75DFF" w:rsidP="007E0F17">
      <w:pPr>
        <w:pStyle w:val="a"/>
        <w:widowControl w:val="0"/>
        <w:numPr>
          <w:ilvl w:val="1"/>
          <w:numId w:val="1"/>
        </w:numPr>
        <w:tabs>
          <w:tab w:val="clear" w:pos="870"/>
          <w:tab w:val="num" w:pos="567"/>
        </w:tabs>
        <w:ind w:left="0" w:firstLine="709"/>
        <w:jc w:val="both"/>
        <w:rPr>
          <w:sz w:val="18"/>
          <w:szCs w:val="18"/>
          <w:lang w:val="ru-RU"/>
        </w:rPr>
      </w:pPr>
      <w:r w:rsidRPr="00E00633">
        <w:rPr>
          <w:sz w:val="18"/>
          <w:szCs w:val="18"/>
          <w:lang w:val="ru-RU"/>
        </w:rPr>
        <w:t xml:space="preserve">Обязанность </w:t>
      </w:r>
      <w:r w:rsidRPr="00E00633">
        <w:rPr>
          <w:b/>
          <w:sz w:val="18"/>
          <w:szCs w:val="18"/>
          <w:lang w:val="ru-RU"/>
        </w:rPr>
        <w:t>ЛИЦЕНЗИАРА</w:t>
      </w:r>
      <w:r w:rsidRPr="00E00633">
        <w:rPr>
          <w:sz w:val="18"/>
          <w:szCs w:val="18"/>
          <w:lang w:val="ru-RU"/>
        </w:rPr>
        <w:t xml:space="preserve"> по передаче прав </w:t>
      </w:r>
      <w:r w:rsidRPr="00E00633">
        <w:rPr>
          <w:b/>
          <w:sz w:val="18"/>
          <w:szCs w:val="18"/>
          <w:lang w:val="ru-RU"/>
        </w:rPr>
        <w:t>ЛИЦЕНЗИАТУ</w:t>
      </w:r>
      <w:r w:rsidRPr="00E00633">
        <w:rPr>
          <w:sz w:val="18"/>
          <w:szCs w:val="18"/>
          <w:lang w:val="ru-RU"/>
        </w:rPr>
        <w:t xml:space="preserve"> считается исполненной в момент подписания Сторонами соответствующего Акта передачи прав.</w:t>
      </w:r>
    </w:p>
    <w:p w:rsidR="00E00633" w:rsidRPr="00E00633" w:rsidRDefault="00E00633" w:rsidP="00570626">
      <w:pPr>
        <w:pStyle w:val="a"/>
        <w:widowControl w:val="0"/>
        <w:numPr>
          <w:ilvl w:val="0"/>
          <w:numId w:val="0"/>
        </w:numPr>
        <w:ind w:firstLine="709"/>
        <w:jc w:val="both"/>
        <w:rPr>
          <w:sz w:val="18"/>
          <w:szCs w:val="18"/>
          <w:lang w:val="ru-RU"/>
        </w:rPr>
      </w:pPr>
    </w:p>
    <w:p w:rsidR="00C322D9" w:rsidRPr="00E00633" w:rsidRDefault="00576FFA" w:rsidP="009D3C05">
      <w:pPr>
        <w:widowControl w:val="0"/>
        <w:numPr>
          <w:ilvl w:val="0"/>
          <w:numId w:val="1"/>
        </w:numPr>
        <w:ind w:left="0" w:firstLine="567"/>
        <w:jc w:val="both"/>
        <w:rPr>
          <w:b/>
          <w:sz w:val="18"/>
          <w:szCs w:val="18"/>
        </w:rPr>
      </w:pPr>
      <w:r w:rsidRPr="00E00633">
        <w:rPr>
          <w:b/>
          <w:sz w:val="18"/>
          <w:szCs w:val="18"/>
        </w:rPr>
        <w:t xml:space="preserve">        </w:t>
      </w:r>
      <w:r w:rsidR="00CB1771" w:rsidRPr="00E00633">
        <w:rPr>
          <w:b/>
          <w:sz w:val="18"/>
          <w:szCs w:val="18"/>
        </w:rPr>
        <w:t>СРОК ДЕЙСТВИЯ ДОГОВОРА</w:t>
      </w:r>
      <w:r w:rsidR="00B24CA3" w:rsidRPr="00E00633">
        <w:rPr>
          <w:b/>
          <w:sz w:val="18"/>
          <w:szCs w:val="18"/>
        </w:rPr>
        <w:t>. ПРОЧИЕ УСЛОВИЯ</w:t>
      </w:r>
    </w:p>
    <w:p w:rsidR="004038B0" w:rsidRPr="004038B0" w:rsidRDefault="00C322D9" w:rsidP="004038B0">
      <w:pPr>
        <w:numPr>
          <w:ilvl w:val="1"/>
          <w:numId w:val="1"/>
        </w:numPr>
        <w:ind w:left="0" w:firstLine="567"/>
        <w:jc w:val="both"/>
        <w:rPr>
          <w:sz w:val="18"/>
          <w:szCs w:val="18"/>
        </w:rPr>
      </w:pPr>
      <w:r w:rsidRPr="00E00633">
        <w:rPr>
          <w:sz w:val="18"/>
          <w:szCs w:val="18"/>
        </w:rPr>
        <w:t xml:space="preserve">Договор вступает в силу </w:t>
      </w:r>
      <w:r w:rsidR="00BA1A54" w:rsidRPr="00E00633">
        <w:rPr>
          <w:sz w:val="18"/>
          <w:szCs w:val="18"/>
        </w:rPr>
        <w:t xml:space="preserve">с даты его подписания и действует до </w:t>
      </w:r>
      <w:r w:rsidR="00F03082" w:rsidRPr="00E00633">
        <w:rPr>
          <w:sz w:val="18"/>
          <w:szCs w:val="18"/>
        </w:rPr>
        <w:t>исполнения Сторонами своих обязательств</w:t>
      </w:r>
      <w:r w:rsidR="00945573" w:rsidRPr="00E00633">
        <w:rPr>
          <w:sz w:val="18"/>
          <w:szCs w:val="18"/>
        </w:rPr>
        <w:t xml:space="preserve"> по настоящему Договору</w:t>
      </w:r>
      <w:r w:rsidRPr="00E00633">
        <w:rPr>
          <w:sz w:val="18"/>
          <w:szCs w:val="18"/>
        </w:rPr>
        <w:t>.</w:t>
      </w:r>
      <w:r w:rsidR="00BA1A54" w:rsidRPr="00E00633">
        <w:rPr>
          <w:sz w:val="18"/>
          <w:szCs w:val="18"/>
        </w:rPr>
        <w:t xml:space="preserve"> </w:t>
      </w:r>
      <w:r w:rsidR="00EE2B1A" w:rsidRPr="00E00633">
        <w:rPr>
          <w:sz w:val="18"/>
          <w:szCs w:val="18"/>
        </w:rPr>
        <w:t xml:space="preserve">Объем и срок действия прав на использование в отношении конкретных </w:t>
      </w:r>
      <w:r w:rsidR="00EE2B1A" w:rsidRPr="00E00633">
        <w:rPr>
          <w:b/>
          <w:sz w:val="18"/>
          <w:szCs w:val="18"/>
        </w:rPr>
        <w:t>ПРОДУКТОВ</w:t>
      </w:r>
      <w:r w:rsidR="00EE2B1A" w:rsidRPr="00E00633">
        <w:rPr>
          <w:sz w:val="18"/>
          <w:szCs w:val="18"/>
        </w:rPr>
        <w:t xml:space="preserve">, переданных </w:t>
      </w:r>
      <w:r w:rsidR="00EE2B1A" w:rsidRPr="00E00633">
        <w:rPr>
          <w:b/>
          <w:sz w:val="18"/>
          <w:szCs w:val="18"/>
        </w:rPr>
        <w:t>ЛИЦЕНЗИАТУ</w:t>
      </w:r>
      <w:r w:rsidR="00EE2B1A" w:rsidRPr="00E00633">
        <w:rPr>
          <w:sz w:val="18"/>
          <w:szCs w:val="18"/>
        </w:rPr>
        <w:t xml:space="preserve"> в период действия настоящего </w:t>
      </w:r>
      <w:r w:rsidR="002B4C07" w:rsidRPr="00E00633">
        <w:rPr>
          <w:sz w:val="18"/>
          <w:szCs w:val="18"/>
        </w:rPr>
        <w:t>Д</w:t>
      </w:r>
      <w:r w:rsidR="00EE2B1A" w:rsidRPr="00E00633">
        <w:rPr>
          <w:sz w:val="18"/>
          <w:szCs w:val="18"/>
        </w:rPr>
        <w:t>оговора, определяется «Пользовательским лицензионным соглашением», текст которого опубликован на официальном сайте правообладателя по адресу</w:t>
      </w:r>
      <w:r w:rsidR="005B5748">
        <w:rPr>
          <w:sz w:val="18"/>
          <w:szCs w:val="18"/>
        </w:rPr>
        <w:t xml:space="preserve"> </w:t>
      </w:r>
      <w:hyperlink w:history="1"/>
      <w:hyperlink r:id="rId10" w:history="1">
        <w:r w:rsidR="005B5748" w:rsidRPr="00E00633">
          <w:rPr>
            <w:rStyle w:val="a6"/>
            <w:color w:val="auto"/>
            <w:sz w:val="18"/>
            <w:szCs w:val="18"/>
            <w:lang w:val="en-US"/>
          </w:rPr>
          <w:t>www</w:t>
        </w:r>
        <w:r w:rsidR="005B5748" w:rsidRPr="00E00633">
          <w:rPr>
            <w:rStyle w:val="a6"/>
            <w:color w:val="auto"/>
            <w:sz w:val="18"/>
            <w:szCs w:val="18"/>
          </w:rPr>
          <w:t>.1</w:t>
        </w:r>
        <w:r w:rsidR="005B5748" w:rsidRPr="00E00633">
          <w:rPr>
            <w:rStyle w:val="a6"/>
            <w:color w:val="auto"/>
            <w:sz w:val="18"/>
            <w:szCs w:val="18"/>
            <w:lang w:val="en-US"/>
          </w:rPr>
          <w:t>c</w:t>
        </w:r>
        <w:r w:rsidR="005B5748" w:rsidRPr="00E00633">
          <w:rPr>
            <w:rStyle w:val="a6"/>
            <w:color w:val="auto"/>
            <w:sz w:val="18"/>
            <w:szCs w:val="18"/>
          </w:rPr>
          <w:t>.</w:t>
        </w:r>
        <w:r w:rsidR="005B5748" w:rsidRPr="00E00633">
          <w:rPr>
            <w:rStyle w:val="a6"/>
            <w:color w:val="auto"/>
            <w:sz w:val="18"/>
            <w:szCs w:val="18"/>
            <w:lang w:val="en-US"/>
          </w:rPr>
          <w:t>ru</w:t>
        </w:r>
      </w:hyperlink>
      <w:r w:rsidR="004D4DC3">
        <w:rPr>
          <w:rStyle w:val="a6"/>
          <w:color w:val="auto"/>
          <w:sz w:val="18"/>
          <w:szCs w:val="18"/>
        </w:rPr>
        <w:t>,</w:t>
      </w:r>
      <w:r w:rsidR="00EE2B1A" w:rsidRPr="00E00633">
        <w:rPr>
          <w:sz w:val="18"/>
          <w:szCs w:val="18"/>
        </w:rPr>
        <w:t xml:space="preserve"> либо на Портале информационно-технологического сопровожде</w:t>
      </w:r>
      <w:r w:rsidR="004038B0">
        <w:rPr>
          <w:sz w:val="18"/>
          <w:szCs w:val="18"/>
        </w:rPr>
        <w:t>ния 1С (https://portal.1c.ru/),</w:t>
      </w:r>
      <w:r w:rsidR="004038B0" w:rsidRPr="004038B0">
        <w:rPr>
          <w:sz w:val="18"/>
          <w:szCs w:val="18"/>
        </w:rPr>
        <w:t xml:space="preserve"> либо включен в состав </w:t>
      </w:r>
      <w:r w:rsidR="004038B0" w:rsidRPr="004038B0">
        <w:rPr>
          <w:b/>
          <w:sz w:val="18"/>
          <w:szCs w:val="18"/>
        </w:rPr>
        <w:t>ПРОДУКТА</w:t>
      </w:r>
      <w:r w:rsidR="004038B0" w:rsidRPr="004038B0">
        <w:rPr>
          <w:sz w:val="18"/>
          <w:szCs w:val="18"/>
        </w:rPr>
        <w:t xml:space="preserve"> в виде печатного документа.</w:t>
      </w:r>
    </w:p>
    <w:p w:rsidR="00EE2B1A" w:rsidRPr="00E00633" w:rsidRDefault="00EE2B1A" w:rsidP="009D3C05">
      <w:pPr>
        <w:numPr>
          <w:ilvl w:val="1"/>
          <w:numId w:val="1"/>
        </w:numPr>
        <w:ind w:left="0" w:firstLine="567"/>
        <w:jc w:val="both"/>
        <w:rPr>
          <w:sz w:val="18"/>
          <w:szCs w:val="18"/>
        </w:rPr>
      </w:pPr>
      <w:r w:rsidRPr="00E00633">
        <w:rPr>
          <w:sz w:val="18"/>
          <w:szCs w:val="18"/>
        </w:rPr>
        <w:lastRenderedPageBreak/>
        <w:t xml:space="preserve">Если любое положение настоящего Договора будет признано недействительным или не имеющим юридической силы, то это не затронет действительности и юридической силы любого другого положения настоящего Договора, которое остается в полной силе и действительности. </w:t>
      </w:r>
    </w:p>
    <w:p w:rsidR="00EE2B1A" w:rsidRPr="00E00633" w:rsidRDefault="00EE2B1A" w:rsidP="009D3C05">
      <w:pPr>
        <w:numPr>
          <w:ilvl w:val="1"/>
          <w:numId w:val="1"/>
        </w:numPr>
        <w:ind w:left="0" w:firstLine="567"/>
        <w:jc w:val="both"/>
        <w:rPr>
          <w:sz w:val="18"/>
          <w:szCs w:val="18"/>
        </w:rPr>
      </w:pPr>
      <w:r w:rsidRPr="00E00633">
        <w:rPr>
          <w:sz w:val="18"/>
          <w:szCs w:val="18"/>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30 (тридцать) календарных дней. В случае, если в установленный срок Сторона, направившая претензию, не получит от другой Стороны ответа либо получит ответ об отказе в удовлетворении требований, изложенных в претензии, спор между Сторонами может быть передан на рассмотрение Арбитражного суда г. Санкт-Петербурга</w:t>
      </w:r>
      <w:r w:rsidR="004038B0">
        <w:rPr>
          <w:sz w:val="18"/>
          <w:szCs w:val="18"/>
        </w:rPr>
        <w:t xml:space="preserve"> и Ленинградской области</w:t>
      </w:r>
      <w:r w:rsidRPr="00E00633">
        <w:rPr>
          <w:sz w:val="18"/>
          <w:szCs w:val="18"/>
        </w:rPr>
        <w:t>.</w:t>
      </w:r>
    </w:p>
    <w:p w:rsidR="00EE2B1A" w:rsidRPr="00E00633" w:rsidRDefault="00EE2B1A" w:rsidP="009D3C05">
      <w:pPr>
        <w:numPr>
          <w:ilvl w:val="1"/>
          <w:numId w:val="1"/>
        </w:numPr>
        <w:ind w:left="0" w:firstLine="567"/>
        <w:jc w:val="both"/>
        <w:rPr>
          <w:sz w:val="18"/>
          <w:szCs w:val="18"/>
        </w:rPr>
      </w:pPr>
      <w:r w:rsidRPr="00E00633">
        <w:rPr>
          <w:sz w:val="18"/>
          <w:szCs w:val="18"/>
        </w:rPr>
        <w:t xml:space="preserve">Во избежание разногласий Стороны признают, что </w:t>
      </w:r>
      <w:r w:rsidRPr="00E00633">
        <w:rPr>
          <w:b/>
          <w:sz w:val="18"/>
          <w:szCs w:val="18"/>
        </w:rPr>
        <w:t>ЛИЦЕНЗИАТ</w:t>
      </w:r>
      <w:r w:rsidRPr="00E00633">
        <w:rPr>
          <w:sz w:val="18"/>
          <w:szCs w:val="18"/>
        </w:rPr>
        <w:t xml:space="preserve"> не вправе отказаться от фактическ</w:t>
      </w:r>
      <w:r w:rsidR="00DE7E0D" w:rsidRPr="00E00633">
        <w:rPr>
          <w:sz w:val="18"/>
          <w:szCs w:val="18"/>
        </w:rPr>
        <w:t>и предоставленных п</w:t>
      </w:r>
      <w:r w:rsidRPr="00E00633">
        <w:rPr>
          <w:sz w:val="18"/>
          <w:szCs w:val="18"/>
        </w:rPr>
        <w:t xml:space="preserve">рав на </w:t>
      </w:r>
      <w:r w:rsidRPr="00E00633">
        <w:rPr>
          <w:b/>
          <w:sz w:val="18"/>
          <w:szCs w:val="18"/>
        </w:rPr>
        <w:t>ПРОДУКТЫ</w:t>
      </w:r>
      <w:r w:rsidRPr="00E00633">
        <w:rPr>
          <w:sz w:val="18"/>
          <w:szCs w:val="18"/>
        </w:rPr>
        <w:t xml:space="preserve">. Прекращение использования </w:t>
      </w:r>
      <w:r w:rsidRPr="00E00633">
        <w:rPr>
          <w:b/>
          <w:sz w:val="18"/>
          <w:szCs w:val="18"/>
        </w:rPr>
        <w:t>ПРОДУКТОВ</w:t>
      </w:r>
      <w:r w:rsidRPr="00E00633">
        <w:rPr>
          <w:sz w:val="18"/>
          <w:szCs w:val="18"/>
        </w:rPr>
        <w:t xml:space="preserve"> не является основанием для возврата </w:t>
      </w:r>
      <w:r w:rsidRPr="00E00633">
        <w:rPr>
          <w:b/>
          <w:sz w:val="18"/>
          <w:szCs w:val="18"/>
        </w:rPr>
        <w:t>ЛИЦЕНЗИАТУ</w:t>
      </w:r>
      <w:r w:rsidRPr="00E00633">
        <w:rPr>
          <w:sz w:val="18"/>
          <w:szCs w:val="18"/>
        </w:rPr>
        <w:t xml:space="preserve"> уплаченных денежных средств или их части. </w:t>
      </w:r>
    </w:p>
    <w:p w:rsidR="00041CC1" w:rsidRPr="00E00633" w:rsidRDefault="00870226" w:rsidP="009D3C05">
      <w:pPr>
        <w:pStyle w:val="a"/>
        <w:widowControl w:val="0"/>
        <w:numPr>
          <w:ilvl w:val="1"/>
          <w:numId w:val="1"/>
        </w:numPr>
        <w:tabs>
          <w:tab w:val="clear" w:pos="870"/>
          <w:tab w:val="num" w:pos="567"/>
        </w:tabs>
        <w:ind w:left="0" w:firstLine="567"/>
        <w:jc w:val="both"/>
        <w:rPr>
          <w:sz w:val="18"/>
          <w:szCs w:val="18"/>
          <w:lang w:val="ru-RU"/>
        </w:rPr>
      </w:pPr>
      <w:r w:rsidRPr="00E00633">
        <w:rPr>
          <w:sz w:val="18"/>
          <w:szCs w:val="18"/>
          <w:lang w:val="ru-RU"/>
        </w:rPr>
        <w:t xml:space="preserve">Настоящим </w:t>
      </w:r>
      <w:r w:rsidRPr="00E00633">
        <w:rPr>
          <w:b/>
          <w:sz w:val="18"/>
          <w:szCs w:val="18"/>
          <w:lang w:val="ru-RU"/>
        </w:rPr>
        <w:t xml:space="preserve">ЛИЦЕНЗИАТ </w:t>
      </w:r>
      <w:r w:rsidRPr="00E00633">
        <w:rPr>
          <w:sz w:val="18"/>
          <w:szCs w:val="18"/>
          <w:lang w:val="ru-RU"/>
        </w:rPr>
        <w:t xml:space="preserve">подтверждает, что все действия совершенные в личном кабинете на официальном сайте правообладателя после введения учетных данных, присвоенных </w:t>
      </w:r>
      <w:r w:rsidRPr="00E00633">
        <w:rPr>
          <w:b/>
          <w:sz w:val="18"/>
          <w:szCs w:val="18"/>
          <w:lang w:val="ru-RU"/>
        </w:rPr>
        <w:t>ЛИЦЕНЗИАТУ</w:t>
      </w:r>
      <w:r w:rsidRPr="00E00633">
        <w:rPr>
          <w:sz w:val="18"/>
          <w:szCs w:val="18"/>
          <w:lang w:val="ru-RU"/>
        </w:rPr>
        <w:t xml:space="preserve"> (конклюдентные действия</w:t>
      </w:r>
      <w:r w:rsidR="004038B0" w:rsidRPr="00E00633">
        <w:rPr>
          <w:sz w:val="18"/>
          <w:szCs w:val="18"/>
          <w:lang w:val="ru-RU"/>
        </w:rPr>
        <w:t>), совершаются</w:t>
      </w:r>
      <w:r w:rsidRPr="00E00633">
        <w:rPr>
          <w:sz w:val="18"/>
          <w:szCs w:val="18"/>
          <w:lang w:val="ru-RU"/>
        </w:rPr>
        <w:t xml:space="preserve"> от его имени и в его интересах соответс</w:t>
      </w:r>
      <w:r w:rsidR="008D55E7" w:rsidRPr="00E00633">
        <w:rPr>
          <w:sz w:val="18"/>
          <w:szCs w:val="18"/>
          <w:lang w:val="ru-RU"/>
        </w:rPr>
        <w:t>т</w:t>
      </w:r>
      <w:r w:rsidRPr="00E00633">
        <w:rPr>
          <w:sz w:val="18"/>
          <w:szCs w:val="18"/>
          <w:lang w:val="ru-RU"/>
        </w:rPr>
        <w:t xml:space="preserve">вующим образом уполномоченными лицами, и как следствие влекут для  </w:t>
      </w:r>
      <w:r w:rsidRPr="00E00633">
        <w:rPr>
          <w:b/>
          <w:sz w:val="18"/>
          <w:szCs w:val="18"/>
          <w:lang w:val="ru-RU"/>
        </w:rPr>
        <w:t>ЛИЦЕНЗИАТА</w:t>
      </w:r>
      <w:r w:rsidRPr="00E00633">
        <w:rPr>
          <w:sz w:val="18"/>
          <w:szCs w:val="18"/>
          <w:lang w:val="ru-RU"/>
        </w:rPr>
        <w:t xml:space="preserve"> возн</w:t>
      </w:r>
      <w:r w:rsidR="008D55E7" w:rsidRPr="00E00633">
        <w:rPr>
          <w:sz w:val="18"/>
          <w:szCs w:val="18"/>
          <w:lang w:val="ru-RU"/>
        </w:rPr>
        <w:t>и</w:t>
      </w:r>
      <w:r w:rsidRPr="00E00633">
        <w:rPr>
          <w:sz w:val="18"/>
          <w:szCs w:val="18"/>
          <w:lang w:val="ru-RU"/>
        </w:rPr>
        <w:t>кновение прав и обязанностей</w:t>
      </w:r>
      <w:r w:rsidR="00041CC1" w:rsidRPr="00E00633">
        <w:rPr>
          <w:sz w:val="18"/>
          <w:szCs w:val="18"/>
          <w:lang w:val="ru-RU"/>
        </w:rPr>
        <w:t>.</w:t>
      </w:r>
    </w:p>
    <w:p w:rsidR="002D43F6" w:rsidRPr="00E00633" w:rsidRDefault="002D43F6" w:rsidP="004D4DC3">
      <w:pPr>
        <w:widowControl w:val="0"/>
        <w:numPr>
          <w:ilvl w:val="1"/>
          <w:numId w:val="1"/>
        </w:numPr>
        <w:shd w:val="clear" w:color="auto" w:fill="FFFFFF" w:themeFill="background1"/>
        <w:tabs>
          <w:tab w:val="clear" w:pos="870"/>
          <w:tab w:val="num" w:pos="567"/>
        </w:tabs>
        <w:ind w:left="0" w:firstLine="567"/>
        <w:jc w:val="both"/>
        <w:rPr>
          <w:color w:val="000000"/>
          <w:sz w:val="18"/>
          <w:szCs w:val="18"/>
        </w:rPr>
      </w:pPr>
      <w:r w:rsidRPr="00E00633">
        <w:rPr>
          <w:color w:val="000000"/>
          <w:sz w:val="18"/>
          <w:szCs w:val="18"/>
        </w:rPr>
        <w:t xml:space="preserve">Поскольку </w:t>
      </w:r>
      <w:r w:rsidR="00AA0289" w:rsidRPr="00E00633">
        <w:rPr>
          <w:b/>
          <w:color w:val="000000"/>
          <w:sz w:val="18"/>
          <w:szCs w:val="18"/>
        </w:rPr>
        <w:t>ЛИЦЕНЗИАТ</w:t>
      </w:r>
      <w:r w:rsidR="00AA0289" w:rsidRPr="00E00633">
        <w:rPr>
          <w:color w:val="000000"/>
          <w:sz w:val="18"/>
          <w:szCs w:val="18"/>
        </w:rPr>
        <w:t xml:space="preserve"> </w:t>
      </w:r>
      <w:r w:rsidRPr="00E00633">
        <w:rPr>
          <w:color w:val="000000"/>
          <w:sz w:val="18"/>
          <w:szCs w:val="18"/>
        </w:rPr>
        <w:t>приобретает типовые экземпляры</w:t>
      </w:r>
      <w:r w:rsidR="00A01128" w:rsidRPr="00E00633">
        <w:rPr>
          <w:color w:val="000000"/>
          <w:sz w:val="18"/>
          <w:szCs w:val="18"/>
        </w:rPr>
        <w:t xml:space="preserve"> </w:t>
      </w:r>
      <w:r w:rsidR="00A01128" w:rsidRPr="00E00633">
        <w:rPr>
          <w:b/>
          <w:color w:val="000000"/>
          <w:sz w:val="18"/>
          <w:szCs w:val="18"/>
        </w:rPr>
        <w:t>ПРОДУКТОВ</w:t>
      </w:r>
      <w:r w:rsidRPr="00E00633">
        <w:rPr>
          <w:color w:val="000000"/>
          <w:sz w:val="18"/>
          <w:szCs w:val="18"/>
        </w:rPr>
        <w:t xml:space="preserve">, которые не </w:t>
      </w:r>
      <w:r w:rsidR="004038B0" w:rsidRPr="00E00633">
        <w:rPr>
          <w:color w:val="000000"/>
          <w:sz w:val="18"/>
          <w:szCs w:val="18"/>
        </w:rPr>
        <w:t>были специально</w:t>
      </w:r>
      <w:r w:rsidRPr="00E00633">
        <w:rPr>
          <w:color w:val="000000"/>
          <w:sz w:val="18"/>
          <w:szCs w:val="18"/>
        </w:rPr>
        <w:t xml:space="preserve"> адаптированы к его задачам, </w:t>
      </w:r>
      <w:r w:rsidR="00F02E8E" w:rsidRPr="00E00633">
        <w:rPr>
          <w:b/>
          <w:color w:val="000000"/>
          <w:sz w:val="18"/>
          <w:szCs w:val="18"/>
        </w:rPr>
        <w:t>ЛИЦЕНЗИАР</w:t>
      </w:r>
      <w:r w:rsidR="00F02E8E" w:rsidRPr="00E00633">
        <w:rPr>
          <w:color w:val="000000"/>
          <w:sz w:val="18"/>
          <w:szCs w:val="18"/>
        </w:rPr>
        <w:t xml:space="preserve"> </w:t>
      </w:r>
      <w:r w:rsidRPr="00E00633">
        <w:rPr>
          <w:color w:val="000000"/>
          <w:sz w:val="18"/>
          <w:szCs w:val="18"/>
        </w:rPr>
        <w:t>не дает никаких гарантий относительно пригодности данн</w:t>
      </w:r>
      <w:r w:rsidR="008B5207" w:rsidRPr="00E00633">
        <w:rPr>
          <w:color w:val="000000"/>
          <w:sz w:val="18"/>
          <w:szCs w:val="18"/>
        </w:rPr>
        <w:t>ых</w:t>
      </w:r>
      <w:r w:rsidRPr="00E00633">
        <w:rPr>
          <w:color w:val="000000"/>
          <w:sz w:val="18"/>
          <w:szCs w:val="18"/>
        </w:rPr>
        <w:t xml:space="preserve"> </w:t>
      </w:r>
      <w:r w:rsidR="00DA4712" w:rsidRPr="00E00633">
        <w:rPr>
          <w:b/>
          <w:color w:val="000000"/>
          <w:sz w:val="18"/>
          <w:szCs w:val="18"/>
        </w:rPr>
        <w:t>ПРОДУКТОВ</w:t>
      </w:r>
      <w:r w:rsidR="00DA4712" w:rsidRPr="00E00633">
        <w:rPr>
          <w:color w:val="000000"/>
          <w:sz w:val="18"/>
          <w:szCs w:val="18"/>
        </w:rPr>
        <w:t xml:space="preserve"> </w:t>
      </w:r>
      <w:r w:rsidRPr="00E00633">
        <w:rPr>
          <w:color w:val="000000"/>
          <w:sz w:val="18"/>
          <w:szCs w:val="18"/>
        </w:rPr>
        <w:t>для применения в конкретных случаях, при определенных обстоятельствах или для достижения конкретной цели. Риск, связанный с использованием такого</w:t>
      </w:r>
      <w:r w:rsidR="008B5207" w:rsidRPr="00E00633">
        <w:rPr>
          <w:color w:val="000000"/>
          <w:sz w:val="18"/>
          <w:szCs w:val="18"/>
        </w:rPr>
        <w:t xml:space="preserve"> </w:t>
      </w:r>
      <w:r w:rsidR="008B5207" w:rsidRPr="00E00633">
        <w:rPr>
          <w:b/>
          <w:color w:val="000000"/>
          <w:sz w:val="18"/>
          <w:szCs w:val="18"/>
        </w:rPr>
        <w:t>ПРОДУКТА</w:t>
      </w:r>
      <w:r w:rsidRPr="00E00633">
        <w:rPr>
          <w:color w:val="000000"/>
          <w:sz w:val="18"/>
          <w:szCs w:val="18"/>
        </w:rPr>
        <w:t>, берет на себя</w:t>
      </w:r>
      <w:r w:rsidR="007C2D90" w:rsidRPr="00E00633">
        <w:rPr>
          <w:color w:val="000000"/>
          <w:sz w:val="18"/>
          <w:szCs w:val="18"/>
        </w:rPr>
        <w:t xml:space="preserve"> </w:t>
      </w:r>
      <w:r w:rsidR="007C2D90" w:rsidRPr="00E00633">
        <w:rPr>
          <w:b/>
          <w:color w:val="000000"/>
          <w:sz w:val="18"/>
          <w:szCs w:val="18"/>
        </w:rPr>
        <w:t>ЛИЦЕНЗИАТ</w:t>
      </w:r>
      <w:r w:rsidRPr="00E00633">
        <w:rPr>
          <w:color w:val="000000"/>
          <w:sz w:val="18"/>
          <w:szCs w:val="18"/>
        </w:rPr>
        <w:t xml:space="preserve">. Ни при каких обстоятельствах </w:t>
      </w:r>
      <w:r w:rsidR="007D259F" w:rsidRPr="00E00633">
        <w:rPr>
          <w:b/>
          <w:color w:val="000000"/>
          <w:sz w:val="18"/>
          <w:szCs w:val="18"/>
        </w:rPr>
        <w:t>ЛИЦЕНЗИАР</w:t>
      </w:r>
      <w:r w:rsidR="007D259F" w:rsidRPr="00E00633">
        <w:rPr>
          <w:color w:val="000000"/>
          <w:sz w:val="18"/>
          <w:szCs w:val="18"/>
        </w:rPr>
        <w:t xml:space="preserve"> </w:t>
      </w:r>
      <w:r w:rsidRPr="00E00633">
        <w:rPr>
          <w:color w:val="000000"/>
          <w:sz w:val="18"/>
          <w:szCs w:val="18"/>
        </w:rPr>
        <w:t>не будет нести ответственность за вред (включая убытки в виде упущенной выгоды, убытки от потери информации и др.), возникший вследствие использования или невозможности использовать данный</w:t>
      </w:r>
      <w:r w:rsidR="00825225" w:rsidRPr="00E00633">
        <w:rPr>
          <w:color w:val="000000"/>
          <w:sz w:val="18"/>
          <w:szCs w:val="18"/>
        </w:rPr>
        <w:t xml:space="preserve"> </w:t>
      </w:r>
      <w:r w:rsidR="00825225" w:rsidRPr="00E00633">
        <w:rPr>
          <w:b/>
          <w:color w:val="000000"/>
          <w:sz w:val="18"/>
          <w:szCs w:val="18"/>
        </w:rPr>
        <w:t>ПРОДУКТ</w:t>
      </w:r>
      <w:r w:rsidRPr="00E00633">
        <w:rPr>
          <w:color w:val="000000"/>
          <w:sz w:val="18"/>
          <w:szCs w:val="18"/>
        </w:rPr>
        <w:t>.</w:t>
      </w:r>
    </w:p>
    <w:p w:rsidR="00DE7E0D" w:rsidRPr="00E00633" w:rsidRDefault="002B4C07" w:rsidP="002B4C07">
      <w:pPr>
        <w:numPr>
          <w:ilvl w:val="1"/>
          <w:numId w:val="1"/>
        </w:numPr>
        <w:ind w:left="0" w:firstLine="567"/>
        <w:jc w:val="both"/>
        <w:rPr>
          <w:sz w:val="18"/>
          <w:szCs w:val="18"/>
        </w:rPr>
      </w:pPr>
      <w:r w:rsidRPr="00E00633">
        <w:rPr>
          <w:sz w:val="18"/>
          <w:szCs w:val="18"/>
        </w:rPr>
        <w:t xml:space="preserve"> </w:t>
      </w:r>
      <w:r w:rsidRPr="00E00633">
        <w:rPr>
          <w:b/>
          <w:sz w:val="18"/>
          <w:szCs w:val="18"/>
        </w:rPr>
        <w:t>ЛИЦЕНЗИАР</w:t>
      </w:r>
      <w:r w:rsidRPr="00E00633">
        <w:rPr>
          <w:sz w:val="18"/>
          <w:szCs w:val="18"/>
        </w:rPr>
        <w:t xml:space="preserve"> не несет ответственности за корректность работы </w:t>
      </w:r>
      <w:r w:rsidRPr="00E00633">
        <w:rPr>
          <w:b/>
          <w:sz w:val="18"/>
          <w:szCs w:val="18"/>
        </w:rPr>
        <w:t>ПРОДУКТОВ</w:t>
      </w:r>
      <w:r w:rsidRPr="00E00633">
        <w:rPr>
          <w:sz w:val="18"/>
          <w:szCs w:val="18"/>
        </w:rPr>
        <w:t xml:space="preserve"> у </w:t>
      </w:r>
      <w:r w:rsidRPr="00E00633">
        <w:rPr>
          <w:b/>
          <w:sz w:val="18"/>
          <w:szCs w:val="18"/>
        </w:rPr>
        <w:t>ЛИЦЕНЗИАТА</w:t>
      </w:r>
      <w:r w:rsidRPr="00E00633">
        <w:rPr>
          <w:sz w:val="18"/>
          <w:szCs w:val="18"/>
        </w:rPr>
        <w:t xml:space="preserve"> в случае: </w:t>
      </w:r>
    </w:p>
    <w:p w:rsidR="002B4C07" w:rsidRPr="00E00633" w:rsidRDefault="002B4C07" w:rsidP="00DE7E0D">
      <w:pPr>
        <w:ind w:left="567"/>
        <w:jc w:val="both"/>
        <w:rPr>
          <w:sz w:val="18"/>
          <w:szCs w:val="18"/>
        </w:rPr>
      </w:pPr>
      <w:r w:rsidRPr="00E00633">
        <w:rPr>
          <w:sz w:val="18"/>
          <w:szCs w:val="18"/>
        </w:rPr>
        <w:sym w:font="Symbol" w:char="F02D"/>
      </w:r>
      <w:r w:rsidRPr="00E00633">
        <w:rPr>
          <w:sz w:val="18"/>
          <w:szCs w:val="18"/>
        </w:rPr>
        <w:t xml:space="preserve"> использования </w:t>
      </w:r>
      <w:r w:rsidRPr="00E00633">
        <w:rPr>
          <w:b/>
          <w:sz w:val="18"/>
          <w:szCs w:val="18"/>
        </w:rPr>
        <w:t>ЛИЦЕНЗИАТОМ</w:t>
      </w:r>
      <w:r w:rsidRPr="00E00633">
        <w:rPr>
          <w:sz w:val="18"/>
          <w:szCs w:val="18"/>
        </w:rPr>
        <w:t xml:space="preserve"> нелицензионного программного обеспечения;</w:t>
      </w:r>
    </w:p>
    <w:p w:rsidR="002B4C07" w:rsidRPr="00E00633" w:rsidRDefault="002B4C07" w:rsidP="002B4C07">
      <w:pPr>
        <w:ind w:firstLine="567"/>
        <w:jc w:val="both"/>
        <w:rPr>
          <w:sz w:val="18"/>
          <w:szCs w:val="18"/>
        </w:rPr>
      </w:pPr>
      <w:r w:rsidRPr="00E00633">
        <w:rPr>
          <w:sz w:val="18"/>
          <w:szCs w:val="18"/>
        </w:rPr>
        <w:sym w:font="Symbol" w:char="F02D"/>
      </w:r>
      <w:r w:rsidRPr="00E00633">
        <w:rPr>
          <w:sz w:val="18"/>
          <w:szCs w:val="18"/>
        </w:rPr>
        <w:t xml:space="preserve"> возникновения ошибок в работе </w:t>
      </w:r>
      <w:r w:rsidRPr="00E00633">
        <w:rPr>
          <w:b/>
          <w:sz w:val="18"/>
          <w:szCs w:val="18"/>
        </w:rPr>
        <w:t>ПРОДУКТОВ</w:t>
      </w:r>
      <w:r w:rsidRPr="00E00633">
        <w:rPr>
          <w:sz w:val="18"/>
          <w:szCs w:val="18"/>
        </w:rPr>
        <w:t xml:space="preserve"> вследствие нарушения </w:t>
      </w:r>
      <w:r w:rsidRPr="00E00633">
        <w:rPr>
          <w:b/>
          <w:sz w:val="18"/>
          <w:szCs w:val="18"/>
        </w:rPr>
        <w:t>ЛИЦЕНЗИАТОМ</w:t>
      </w:r>
      <w:r w:rsidRPr="00E00633">
        <w:rPr>
          <w:sz w:val="18"/>
          <w:szCs w:val="18"/>
        </w:rPr>
        <w:t xml:space="preserve"> п.</w:t>
      </w:r>
      <w:r w:rsidR="00DE7E0D" w:rsidRPr="00E00633">
        <w:rPr>
          <w:sz w:val="18"/>
          <w:szCs w:val="18"/>
        </w:rPr>
        <w:t xml:space="preserve"> </w:t>
      </w:r>
      <w:r w:rsidRPr="00E00633">
        <w:rPr>
          <w:sz w:val="18"/>
          <w:szCs w:val="18"/>
        </w:rPr>
        <w:t>3.5      настоящего Договора;</w:t>
      </w:r>
    </w:p>
    <w:p w:rsidR="002B4C07" w:rsidRPr="00E00633" w:rsidRDefault="002B4C07" w:rsidP="002B4C07">
      <w:pPr>
        <w:ind w:firstLine="567"/>
        <w:jc w:val="both"/>
        <w:rPr>
          <w:sz w:val="18"/>
          <w:szCs w:val="18"/>
        </w:rPr>
      </w:pPr>
      <w:r w:rsidRPr="00E00633">
        <w:rPr>
          <w:sz w:val="18"/>
          <w:szCs w:val="18"/>
        </w:rPr>
        <w:t xml:space="preserve"> </w:t>
      </w:r>
      <w:r w:rsidRPr="00E00633">
        <w:rPr>
          <w:sz w:val="18"/>
          <w:szCs w:val="18"/>
        </w:rPr>
        <w:sym w:font="Symbol" w:char="F02D"/>
      </w:r>
      <w:r w:rsidRPr="00E00633">
        <w:rPr>
          <w:sz w:val="18"/>
          <w:szCs w:val="18"/>
        </w:rPr>
        <w:t xml:space="preserve"> в случае самостоятельного изменения и расширения функциональности </w:t>
      </w:r>
      <w:r w:rsidRPr="00E00633">
        <w:rPr>
          <w:b/>
          <w:sz w:val="18"/>
          <w:szCs w:val="18"/>
        </w:rPr>
        <w:t>ПРОДУКТОВ</w:t>
      </w:r>
      <w:r w:rsidRPr="00E00633">
        <w:rPr>
          <w:sz w:val="18"/>
          <w:szCs w:val="18"/>
        </w:rPr>
        <w:t>;</w:t>
      </w:r>
    </w:p>
    <w:p w:rsidR="002B4C07" w:rsidRPr="00796B31" w:rsidRDefault="002B4C07">
      <w:pPr>
        <w:ind w:firstLine="567"/>
        <w:jc w:val="both"/>
        <w:rPr>
          <w:b/>
          <w:sz w:val="18"/>
          <w:szCs w:val="18"/>
        </w:rPr>
      </w:pPr>
      <w:r w:rsidRPr="00E00633">
        <w:rPr>
          <w:sz w:val="18"/>
          <w:szCs w:val="18"/>
        </w:rPr>
        <w:t xml:space="preserve"> </w:t>
      </w:r>
      <w:r w:rsidRPr="00E00633">
        <w:rPr>
          <w:sz w:val="18"/>
          <w:szCs w:val="18"/>
        </w:rPr>
        <w:sym w:font="Symbol" w:char="F02D"/>
      </w:r>
      <w:r w:rsidRPr="00E00633">
        <w:rPr>
          <w:sz w:val="18"/>
          <w:szCs w:val="18"/>
        </w:rPr>
        <w:t xml:space="preserve"> возникновения ошибок в </w:t>
      </w:r>
      <w:r w:rsidRPr="00E00633">
        <w:rPr>
          <w:b/>
          <w:sz w:val="18"/>
          <w:szCs w:val="18"/>
        </w:rPr>
        <w:t>ПРОДУКТАХ</w:t>
      </w:r>
      <w:r w:rsidRPr="00E00633">
        <w:rPr>
          <w:sz w:val="18"/>
          <w:szCs w:val="18"/>
        </w:rPr>
        <w:t xml:space="preserve"> по вине разработчика (фирм</w:t>
      </w:r>
      <w:r w:rsidR="00DE7E0D" w:rsidRPr="00E00633">
        <w:rPr>
          <w:sz w:val="18"/>
          <w:szCs w:val="18"/>
        </w:rPr>
        <w:t xml:space="preserve">ы «1С») или действий </w:t>
      </w:r>
      <w:r w:rsidR="00DE7E0D" w:rsidRPr="00E00633">
        <w:rPr>
          <w:b/>
          <w:sz w:val="18"/>
          <w:szCs w:val="18"/>
        </w:rPr>
        <w:t>ЛИЦЕНЗИАТА</w:t>
      </w:r>
      <w:r w:rsidR="00237CE3">
        <w:rPr>
          <w:b/>
          <w:sz w:val="18"/>
          <w:szCs w:val="18"/>
        </w:rPr>
        <w:t>.</w:t>
      </w:r>
      <w:r w:rsidR="00237CE3" w:rsidRPr="00796B31">
        <w:rPr>
          <w:sz w:val="18"/>
          <w:szCs w:val="18"/>
        </w:rPr>
        <w:t xml:space="preserve"> Вопросы по устранению ошибок</w:t>
      </w:r>
      <w:r w:rsidR="00237CE3">
        <w:rPr>
          <w:sz w:val="18"/>
          <w:szCs w:val="18"/>
        </w:rPr>
        <w:t>, допущенных разработчиком в типовых версиях ПРОДУКТА,</w:t>
      </w:r>
      <w:r w:rsidR="00237CE3" w:rsidRPr="00554ABE">
        <w:rPr>
          <w:sz w:val="18"/>
          <w:szCs w:val="18"/>
        </w:rPr>
        <w:t xml:space="preserve"> ЛИЦЕНЗИАТ решает путем обращения на линию консультаций фирмы "1С". В обращении необходимо указать регистрационные номера Программ, название организации, в которой установлены Программы, версии и конфигурации Программ, суть обнаруженной ошибки. Если факт наличия ошибки будет подтвержден, то она будет исправлена фирмой "1С" в последующих версиях данной типовой конфигурации или же может быть исправлена  на платных условиях в рамках отдельного договора на услуги</w:t>
      </w:r>
      <w:r w:rsidRPr="00E00633">
        <w:rPr>
          <w:sz w:val="18"/>
          <w:szCs w:val="18"/>
        </w:rPr>
        <w:t xml:space="preserve">; </w:t>
      </w:r>
    </w:p>
    <w:p w:rsidR="002B4C07" w:rsidRPr="00E00633" w:rsidRDefault="002B4C07" w:rsidP="002B4C07">
      <w:pPr>
        <w:ind w:firstLine="567"/>
        <w:jc w:val="both"/>
        <w:rPr>
          <w:sz w:val="18"/>
          <w:szCs w:val="18"/>
        </w:rPr>
      </w:pPr>
      <w:r w:rsidRPr="00E00633">
        <w:rPr>
          <w:sz w:val="18"/>
          <w:szCs w:val="18"/>
        </w:rPr>
        <w:sym w:font="Symbol" w:char="F02D"/>
      </w:r>
      <w:r w:rsidRPr="00E00633">
        <w:rPr>
          <w:sz w:val="18"/>
          <w:szCs w:val="18"/>
        </w:rPr>
        <w:t xml:space="preserve"> возникновения ошибок при наличии вирусов.</w:t>
      </w:r>
    </w:p>
    <w:p w:rsidR="00041CC1" w:rsidRPr="00E00633" w:rsidRDefault="00870226" w:rsidP="009D3C05">
      <w:pPr>
        <w:pStyle w:val="a"/>
        <w:widowControl w:val="0"/>
        <w:numPr>
          <w:ilvl w:val="1"/>
          <w:numId w:val="1"/>
        </w:numPr>
        <w:tabs>
          <w:tab w:val="clear" w:pos="870"/>
          <w:tab w:val="num" w:pos="567"/>
        </w:tabs>
        <w:ind w:left="0" w:firstLine="567"/>
        <w:jc w:val="both"/>
        <w:rPr>
          <w:sz w:val="18"/>
          <w:szCs w:val="18"/>
          <w:lang w:val="ru-RU"/>
        </w:rPr>
      </w:pPr>
      <w:r w:rsidRPr="00E00633">
        <w:rPr>
          <w:sz w:val="18"/>
          <w:szCs w:val="18"/>
          <w:lang w:val="ru-RU"/>
        </w:rPr>
        <w:t xml:space="preserve"> </w:t>
      </w:r>
      <w:r w:rsidR="00041CC1" w:rsidRPr="00E00633">
        <w:rPr>
          <w:sz w:val="18"/>
          <w:szCs w:val="18"/>
          <w:lang w:val="ru-RU"/>
        </w:rPr>
        <w:t xml:space="preserve">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по Договору, имея в виду необходимость защиты их охраняемых законом прав и интересов, Стороны будут руководствоваться нормами и положениями действующего законодательства Российской Федерации. </w:t>
      </w:r>
    </w:p>
    <w:p w:rsidR="00DE7E0D" w:rsidRPr="00E00633" w:rsidRDefault="00DE7E0D" w:rsidP="009D3C05">
      <w:pPr>
        <w:pStyle w:val="a"/>
        <w:widowControl w:val="0"/>
        <w:numPr>
          <w:ilvl w:val="1"/>
          <w:numId w:val="1"/>
        </w:numPr>
        <w:tabs>
          <w:tab w:val="clear" w:pos="870"/>
          <w:tab w:val="num" w:pos="567"/>
        </w:tabs>
        <w:ind w:left="0" w:firstLine="567"/>
        <w:jc w:val="both"/>
        <w:rPr>
          <w:sz w:val="18"/>
          <w:szCs w:val="18"/>
          <w:lang w:val="ru-RU"/>
        </w:rPr>
      </w:pPr>
      <w:r w:rsidRPr="00E00633">
        <w:rPr>
          <w:sz w:val="18"/>
          <w:szCs w:val="18"/>
          <w:lang w:val="ru-RU"/>
        </w:rPr>
        <w:t>Настоящий Договор составлен и подписан в двух идентичных экземплярах, равных по юридической силе, по одному для каждой из Сторон.</w:t>
      </w:r>
    </w:p>
    <w:p w:rsidR="00B24CA3" w:rsidRPr="00E00633" w:rsidRDefault="00B24CA3" w:rsidP="00921B06">
      <w:pPr>
        <w:pStyle w:val="a"/>
        <w:numPr>
          <w:ilvl w:val="0"/>
          <w:numId w:val="0"/>
        </w:numPr>
        <w:ind w:left="870"/>
        <w:jc w:val="both"/>
        <w:rPr>
          <w:sz w:val="18"/>
          <w:szCs w:val="18"/>
          <w:lang w:val="ru-RU"/>
        </w:rPr>
      </w:pPr>
    </w:p>
    <w:p w:rsidR="000427CB" w:rsidRPr="00E00633" w:rsidRDefault="00D262BE" w:rsidP="00962C34">
      <w:pPr>
        <w:widowControl w:val="0"/>
        <w:numPr>
          <w:ilvl w:val="0"/>
          <w:numId w:val="1"/>
        </w:numPr>
        <w:ind w:left="360" w:firstLine="567"/>
        <w:jc w:val="both"/>
        <w:rPr>
          <w:b/>
          <w:sz w:val="18"/>
          <w:szCs w:val="18"/>
          <w:lang w:val="en-US"/>
        </w:rPr>
      </w:pPr>
      <w:r w:rsidRPr="00E00633">
        <w:rPr>
          <w:b/>
          <w:sz w:val="18"/>
          <w:szCs w:val="18"/>
        </w:rPr>
        <w:t>Р</w:t>
      </w:r>
      <w:r w:rsidR="000427CB" w:rsidRPr="00E00633">
        <w:rPr>
          <w:b/>
          <w:sz w:val="18"/>
          <w:szCs w:val="18"/>
        </w:rPr>
        <w:t>ЕКВИЗИТЫ И ПОДПИСИ СТОРОН</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4004"/>
        <w:gridCol w:w="4211"/>
      </w:tblGrid>
      <w:tr w:rsidR="000427CB" w:rsidRPr="00CF78BB" w:rsidTr="00962C34">
        <w:trPr>
          <w:trHeight w:val="278"/>
        </w:trPr>
        <w:tc>
          <w:tcPr>
            <w:tcW w:w="1537" w:type="dxa"/>
            <w:tcBorders>
              <w:top w:val="single" w:sz="12" w:space="0" w:color="auto"/>
              <w:left w:val="single" w:sz="12" w:space="0" w:color="auto"/>
              <w:bottom w:val="single" w:sz="12" w:space="0" w:color="auto"/>
              <w:right w:val="single" w:sz="12" w:space="0" w:color="auto"/>
            </w:tcBorders>
          </w:tcPr>
          <w:p w:rsidR="000427CB" w:rsidRPr="00D77222" w:rsidRDefault="000427CB" w:rsidP="00962C34">
            <w:pPr>
              <w:tabs>
                <w:tab w:val="left" w:pos="9355"/>
              </w:tabs>
              <w:spacing w:before="40" w:after="40"/>
              <w:ind w:right="-6"/>
              <w:jc w:val="center"/>
              <w:rPr>
                <w:caps/>
                <w:sz w:val="18"/>
                <w:szCs w:val="18"/>
              </w:rPr>
            </w:pPr>
          </w:p>
        </w:tc>
        <w:tc>
          <w:tcPr>
            <w:tcW w:w="4004" w:type="dxa"/>
            <w:tcBorders>
              <w:top w:val="single" w:sz="12" w:space="0" w:color="auto"/>
              <w:left w:val="single" w:sz="12" w:space="0" w:color="auto"/>
              <w:bottom w:val="single" w:sz="12" w:space="0" w:color="auto"/>
              <w:right w:val="single" w:sz="4" w:space="0" w:color="auto"/>
            </w:tcBorders>
            <w:shd w:val="clear" w:color="auto" w:fill="E0E0E0"/>
            <w:hideMark/>
          </w:tcPr>
          <w:p w:rsidR="000427CB" w:rsidRPr="00D77222" w:rsidRDefault="000427CB" w:rsidP="00962C34">
            <w:pPr>
              <w:tabs>
                <w:tab w:val="left" w:pos="9355"/>
              </w:tabs>
              <w:spacing w:before="40" w:after="40"/>
              <w:ind w:right="-6"/>
              <w:jc w:val="center"/>
              <w:rPr>
                <w:b/>
                <w:bCs/>
                <w:caps/>
                <w:sz w:val="18"/>
                <w:szCs w:val="18"/>
              </w:rPr>
            </w:pPr>
            <w:r w:rsidRPr="00D77222">
              <w:rPr>
                <w:b/>
                <w:bCs/>
                <w:caps/>
                <w:sz w:val="18"/>
                <w:szCs w:val="18"/>
              </w:rPr>
              <w:t>ЛИЦЕНЗИАР</w:t>
            </w:r>
          </w:p>
        </w:tc>
        <w:tc>
          <w:tcPr>
            <w:tcW w:w="4211" w:type="dxa"/>
            <w:tcBorders>
              <w:top w:val="single" w:sz="12" w:space="0" w:color="auto"/>
              <w:left w:val="single" w:sz="4" w:space="0" w:color="auto"/>
              <w:bottom w:val="single" w:sz="12" w:space="0" w:color="auto"/>
              <w:right w:val="single" w:sz="12" w:space="0" w:color="auto"/>
            </w:tcBorders>
            <w:shd w:val="clear" w:color="auto" w:fill="E0E0E0"/>
            <w:hideMark/>
          </w:tcPr>
          <w:p w:rsidR="000427CB" w:rsidRPr="00D77222" w:rsidRDefault="000427CB" w:rsidP="00962C34">
            <w:pPr>
              <w:tabs>
                <w:tab w:val="left" w:pos="9355"/>
              </w:tabs>
              <w:spacing w:before="40" w:after="40"/>
              <w:ind w:right="-6"/>
              <w:jc w:val="center"/>
              <w:rPr>
                <w:b/>
                <w:bCs/>
                <w:caps/>
                <w:sz w:val="18"/>
                <w:szCs w:val="18"/>
              </w:rPr>
            </w:pPr>
            <w:r w:rsidRPr="00D77222">
              <w:rPr>
                <w:b/>
                <w:bCs/>
                <w:caps/>
                <w:sz w:val="18"/>
                <w:szCs w:val="18"/>
              </w:rPr>
              <w:t>ЛИЦЕНЗИАТ</w:t>
            </w:r>
          </w:p>
        </w:tc>
      </w:tr>
      <w:tr w:rsidR="005414CB" w:rsidRPr="00CF78BB" w:rsidTr="008E1FD0">
        <w:trPr>
          <w:trHeight w:val="247"/>
        </w:trPr>
        <w:tc>
          <w:tcPr>
            <w:tcW w:w="1537" w:type="dxa"/>
            <w:tcBorders>
              <w:top w:val="single" w:sz="12" w:space="0" w:color="auto"/>
              <w:left w:val="single" w:sz="12" w:space="0" w:color="auto"/>
              <w:bottom w:val="single" w:sz="4" w:space="0" w:color="auto"/>
              <w:right w:val="single" w:sz="12" w:space="0" w:color="auto"/>
            </w:tcBorders>
            <w:hideMark/>
          </w:tcPr>
          <w:p w:rsidR="005414CB" w:rsidRPr="005414CB" w:rsidRDefault="005414CB" w:rsidP="005414CB">
            <w:pPr>
              <w:tabs>
                <w:tab w:val="left" w:pos="9355"/>
              </w:tabs>
              <w:spacing w:before="20" w:after="20"/>
              <w:ind w:right="-6"/>
              <w:jc w:val="right"/>
              <w:rPr>
                <w:sz w:val="18"/>
                <w:szCs w:val="18"/>
              </w:rPr>
            </w:pPr>
            <w:r w:rsidRPr="005414CB">
              <w:rPr>
                <w:sz w:val="18"/>
                <w:szCs w:val="18"/>
              </w:rPr>
              <w:t>Наименование:</w:t>
            </w:r>
          </w:p>
        </w:tc>
        <w:tc>
          <w:tcPr>
            <w:tcW w:w="4004" w:type="dxa"/>
            <w:tcBorders>
              <w:top w:val="single" w:sz="12" w:space="0" w:color="auto"/>
              <w:left w:val="single" w:sz="12" w:space="0" w:color="auto"/>
              <w:bottom w:val="single" w:sz="4" w:space="0" w:color="auto"/>
              <w:right w:val="single" w:sz="4" w:space="0" w:color="auto"/>
            </w:tcBorders>
          </w:tcPr>
          <w:p w:rsidR="005414CB" w:rsidRPr="007C6D80" w:rsidRDefault="00BD7D6F" w:rsidP="005414CB">
            <w:pPr>
              <w:rPr>
                <w:snapToGrid w:val="0"/>
                <w:color w:val="000000"/>
                <w:sz w:val="18"/>
                <w:szCs w:val="18"/>
              </w:rPr>
            </w:pPr>
            <w:r w:rsidRPr="007C6D80">
              <w:rPr>
                <w:sz w:val="18"/>
                <w:szCs w:val="18"/>
              </w:rPr>
              <w:fldChar w:fldCharType="begin">
                <w:ffData>
                  <w:name w:val="Организация2"/>
                  <w:enabled/>
                  <w:calcOnExit w:val="0"/>
                  <w:textInput>
                    <w:default w:val="Организация2"/>
                  </w:textInput>
                </w:ffData>
              </w:fldChar>
            </w:r>
            <w:bookmarkStart w:id="6" w:name="Организация2"/>
            <w:r w:rsidR="007C6D80" w:rsidRPr="007C6D80">
              <w:rPr>
                <w:sz w:val="18"/>
                <w:szCs w:val="18"/>
              </w:rPr>
              <w:instrText xml:space="preserve"> FORMTEXT </w:instrText>
            </w:r>
            <w:r w:rsidRPr="007C6D80">
              <w:rPr>
                <w:sz w:val="18"/>
                <w:szCs w:val="18"/>
              </w:rPr>
            </w:r>
            <w:r w:rsidRPr="007C6D80">
              <w:rPr>
                <w:sz w:val="18"/>
                <w:szCs w:val="18"/>
              </w:rPr>
              <w:fldChar w:fldCharType="separate"/>
            </w:r>
            <w:r w:rsidR="007C6D80" w:rsidRPr="007C6D80">
              <w:rPr>
                <w:noProof/>
                <w:sz w:val="18"/>
                <w:szCs w:val="18"/>
              </w:rPr>
              <w:t>Организация2</w:t>
            </w:r>
            <w:r w:rsidRPr="007C6D80">
              <w:rPr>
                <w:sz w:val="18"/>
                <w:szCs w:val="18"/>
              </w:rPr>
              <w:fldChar w:fldCharType="end"/>
            </w:r>
            <w:bookmarkEnd w:id="6"/>
          </w:p>
        </w:tc>
        <w:tc>
          <w:tcPr>
            <w:tcW w:w="4211" w:type="dxa"/>
            <w:tcBorders>
              <w:top w:val="single" w:sz="12" w:space="0" w:color="auto"/>
              <w:left w:val="single" w:sz="4" w:space="0" w:color="auto"/>
              <w:bottom w:val="single" w:sz="4" w:space="0" w:color="auto"/>
              <w:right w:val="single" w:sz="12" w:space="0" w:color="auto"/>
            </w:tcBorders>
          </w:tcPr>
          <w:p w:rsidR="005414CB" w:rsidRPr="005414CB" w:rsidRDefault="00BD7D6F" w:rsidP="00DA0CE0">
            <w:pPr>
              <w:rPr>
                <w:snapToGrid w:val="0"/>
                <w:color w:val="000000"/>
                <w:sz w:val="18"/>
                <w:szCs w:val="18"/>
              </w:rPr>
            </w:pPr>
            <w:r>
              <w:rPr>
                <w:sz w:val="18"/>
                <w:szCs w:val="18"/>
              </w:rPr>
              <w:fldChar w:fldCharType="begin">
                <w:ffData>
                  <w:name w:val="Контрагент4"/>
                  <w:enabled/>
                  <w:calcOnExit w:val="0"/>
                  <w:textInput>
                    <w:default w:val="Контрагент4"/>
                  </w:textInput>
                </w:ffData>
              </w:fldChar>
            </w:r>
            <w:bookmarkStart w:id="7" w:name="Контрагент4"/>
            <w:r w:rsidR="00330B7B">
              <w:rPr>
                <w:sz w:val="18"/>
                <w:szCs w:val="18"/>
              </w:rPr>
              <w:instrText xml:space="preserve"> FORMTEXT </w:instrText>
            </w:r>
            <w:r>
              <w:rPr>
                <w:sz w:val="18"/>
                <w:szCs w:val="18"/>
              </w:rPr>
            </w:r>
            <w:r>
              <w:rPr>
                <w:sz w:val="18"/>
                <w:szCs w:val="18"/>
              </w:rPr>
              <w:fldChar w:fldCharType="separate"/>
            </w:r>
            <w:r w:rsidR="00330B7B">
              <w:rPr>
                <w:noProof/>
                <w:sz w:val="18"/>
                <w:szCs w:val="18"/>
              </w:rPr>
              <w:t>Контрагент4</w:t>
            </w:r>
            <w:r>
              <w:rPr>
                <w:sz w:val="18"/>
                <w:szCs w:val="18"/>
              </w:rPr>
              <w:fldChar w:fldCharType="end"/>
            </w:r>
            <w:bookmarkEnd w:id="7"/>
          </w:p>
        </w:tc>
      </w:tr>
      <w:tr w:rsidR="005414CB" w:rsidRPr="00CF78BB" w:rsidTr="00962C34">
        <w:trPr>
          <w:trHeight w:val="247"/>
        </w:trPr>
        <w:tc>
          <w:tcPr>
            <w:tcW w:w="1537" w:type="dxa"/>
            <w:tcBorders>
              <w:top w:val="single" w:sz="12" w:space="0" w:color="auto"/>
              <w:left w:val="single" w:sz="12" w:space="0" w:color="auto"/>
              <w:bottom w:val="single" w:sz="4" w:space="0" w:color="auto"/>
              <w:right w:val="single" w:sz="12" w:space="0" w:color="auto"/>
            </w:tcBorders>
          </w:tcPr>
          <w:p w:rsidR="005414CB" w:rsidRPr="005414CB" w:rsidRDefault="005414CB" w:rsidP="005414CB">
            <w:pPr>
              <w:tabs>
                <w:tab w:val="left" w:pos="9355"/>
              </w:tabs>
              <w:spacing w:before="20" w:after="20"/>
              <w:ind w:right="-6"/>
              <w:jc w:val="right"/>
              <w:rPr>
                <w:sz w:val="18"/>
                <w:szCs w:val="18"/>
              </w:rPr>
            </w:pPr>
            <w:r w:rsidRPr="005414CB">
              <w:rPr>
                <w:sz w:val="18"/>
                <w:szCs w:val="18"/>
              </w:rPr>
              <w:t>ОГРН</w:t>
            </w:r>
          </w:p>
        </w:tc>
        <w:tc>
          <w:tcPr>
            <w:tcW w:w="4004" w:type="dxa"/>
            <w:tcBorders>
              <w:top w:val="single" w:sz="12" w:space="0" w:color="auto"/>
              <w:left w:val="single" w:sz="12" w:space="0" w:color="auto"/>
              <w:bottom w:val="single" w:sz="4" w:space="0" w:color="auto"/>
              <w:right w:val="single" w:sz="4" w:space="0" w:color="auto"/>
            </w:tcBorders>
          </w:tcPr>
          <w:p w:rsidR="005414CB" w:rsidRPr="007C6D80" w:rsidRDefault="00BD7D6F" w:rsidP="005414CB">
            <w:pPr>
              <w:rPr>
                <w:snapToGrid w:val="0"/>
                <w:color w:val="000000"/>
                <w:sz w:val="18"/>
                <w:szCs w:val="18"/>
              </w:rPr>
            </w:pPr>
            <w:r>
              <w:rPr>
                <w:snapToGrid w:val="0"/>
                <w:color w:val="000000"/>
                <w:sz w:val="18"/>
                <w:szCs w:val="18"/>
              </w:rPr>
              <w:fldChar w:fldCharType="begin">
                <w:ffData>
                  <w:name w:val="ОГРНОрганизации"/>
                  <w:enabled/>
                  <w:calcOnExit w:val="0"/>
                  <w:textInput>
                    <w:default w:val="ОГРНОрганизации"/>
                  </w:textInput>
                </w:ffData>
              </w:fldChar>
            </w:r>
            <w:bookmarkStart w:id="8" w:name="ОГРНОрганизации"/>
            <w:r w:rsidR="00172786">
              <w:rPr>
                <w:snapToGrid w:val="0"/>
                <w:color w:val="000000"/>
                <w:sz w:val="18"/>
                <w:szCs w:val="18"/>
              </w:rPr>
              <w:instrText xml:space="preserve"> FORMTEXT </w:instrText>
            </w:r>
            <w:r>
              <w:rPr>
                <w:snapToGrid w:val="0"/>
                <w:color w:val="000000"/>
                <w:sz w:val="18"/>
                <w:szCs w:val="18"/>
              </w:rPr>
            </w:r>
            <w:r>
              <w:rPr>
                <w:snapToGrid w:val="0"/>
                <w:color w:val="000000"/>
                <w:sz w:val="18"/>
                <w:szCs w:val="18"/>
              </w:rPr>
              <w:fldChar w:fldCharType="separate"/>
            </w:r>
            <w:r w:rsidR="00172786">
              <w:rPr>
                <w:noProof/>
                <w:snapToGrid w:val="0"/>
                <w:color w:val="000000"/>
                <w:sz w:val="18"/>
                <w:szCs w:val="18"/>
              </w:rPr>
              <w:t>ОГРНОрганизации</w:t>
            </w:r>
            <w:r>
              <w:rPr>
                <w:snapToGrid w:val="0"/>
                <w:color w:val="000000"/>
                <w:sz w:val="18"/>
                <w:szCs w:val="18"/>
              </w:rPr>
              <w:fldChar w:fldCharType="end"/>
            </w:r>
            <w:bookmarkEnd w:id="8"/>
          </w:p>
        </w:tc>
        <w:tc>
          <w:tcPr>
            <w:tcW w:w="4211" w:type="dxa"/>
            <w:tcBorders>
              <w:top w:val="single" w:sz="12" w:space="0" w:color="auto"/>
              <w:left w:val="single" w:sz="4" w:space="0" w:color="auto"/>
              <w:bottom w:val="single" w:sz="4" w:space="0" w:color="auto"/>
              <w:right w:val="single" w:sz="12" w:space="0" w:color="auto"/>
            </w:tcBorders>
          </w:tcPr>
          <w:p w:rsidR="005414CB" w:rsidRPr="005414CB" w:rsidRDefault="005414CB" w:rsidP="005414CB">
            <w:pPr>
              <w:rPr>
                <w:snapToGrid w:val="0"/>
                <w:color w:val="000000"/>
                <w:sz w:val="18"/>
                <w:szCs w:val="18"/>
              </w:rPr>
            </w:pPr>
          </w:p>
        </w:tc>
      </w:tr>
      <w:tr w:rsidR="005414CB" w:rsidRPr="00CF78BB" w:rsidTr="00962C34">
        <w:trPr>
          <w:trHeight w:val="465"/>
        </w:trPr>
        <w:tc>
          <w:tcPr>
            <w:tcW w:w="1537" w:type="dxa"/>
            <w:tcBorders>
              <w:top w:val="single" w:sz="4" w:space="0" w:color="auto"/>
              <w:left w:val="single" w:sz="12" w:space="0" w:color="auto"/>
              <w:bottom w:val="single" w:sz="4" w:space="0" w:color="auto"/>
              <w:right w:val="single" w:sz="12" w:space="0" w:color="auto"/>
            </w:tcBorders>
            <w:hideMark/>
          </w:tcPr>
          <w:p w:rsidR="005414CB" w:rsidRPr="005414CB" w:rsidRDefault="005414CB" w:rsidP="005414CB">
            <w:pPr>
              <w:tabs>
                <w:tab w:val="left" w:pos="9355"/>
              </w:tabs>
              <w:spacing w:before="20" w:after="20"/>
              <w:ind w:right="-6"/>
              <w:jc w:val="right"/>
              <w:rPr>
                <w:sz w:val="18"/>
                <w:szCs w:val="18"/>
              </w:rPr>
            </w:pPr>
            <w:r w:rsidRPr="005414CB">
              <w:rPr>
                <w:sz w:val="18"/>
                <w:szCs w:val="18"/>
              </w:rPr>
              <w:t>Юридический адрес:</w:t>
            </w:r>
          </w:p>
        </w:tc>
        <w:tc>
          <w:tcPr>
            <w:tcW w:w="4004" w:type="dxa"/>
            <w:tcBorders>
              <w:top w:val="single" w:sz="4" w:space="0" w:color="auto"/>
              <w:left w:val="single" w:sz="12" w:space="0" w:color="auto"/>
              <w:bottom w:val="single" w:sz="4" w:space="0" w:color="auto"/>
              <w:right w:val="single" w:sz="4" w:space="0" w:color="auto"/>
            </w:tcBorders>
          </w:tcPr>
          <w:p w:rsidR="005414CB" w:rsidRPr="007C6D80" w:rsidRDefault="00BD7D6F" w:rsidP="005414CB">
            <w:pPr>
              <w:rPr>
                <w:snapToGrid w:val="0"/>
                <w:color w:val="000000"/>
                <w:sz w:val="18"/>
                <w:szCs w:val="18"/>
              </w:rPr>
            </w:pPr>
            <w:r w:rsidRPr="007C6D80">
              <w:rPr>
                <w:sz w:val="18"/>
                <w:szCs w:val="18"/>
              </w:rPr>
              <w:fldChar w:fldCharType="begin">
                <w:ffData>
                  <w:name w:val="ЮрАдресОрганизации"/>
                  <w:enabled/>
                  <w:calcOnExit w:val="0"/>
                  <w:textInput>
                    <w:default w:val="ЮрАдресОрганизации"/>
                  </w:textInput>
                </w:ffData>
              </w:fldChar>
            </w:r>
            <w:bookmarkStart w:id="9" w:name="ЮрАдресОрганизации"/>
            <w:r w:rsidR="007C6D80" w:rsidRPr="007C6D80">
              <w:rPr>
                <w:sz w:val="18"/>
                <w:szCs w:val="18"/>
              </w:rPr>
              <w:instrText xml:space="preserve"> FORMTEXT </w:instrText>
            </w:r>
            <w:r w:rsidRPr="007C6D80">
              <w:rPr>
                <w:sz w:val="18"/>
                <w:szCs w:val="18"/>
              </w:rPr>
            </w:r>
            <w:r w:rsidRPr="007C6D80">
              <w:rPr>
                <w:sz w:val="18"/>
                <w:szCs w:val="18"/>
              </w:rPr>
              <w:fldChar w:fldCharType="separate"/>
            </w:r>
            <w:r w:rsidR="007C6D80" w:rsidRPr="007C6D80">
              <w:rPr>
                <w:noProof/>
                <w:sz w:val="18"/>
                <w:szCs w:val="18"/>
              </w:rPr>
              <w:t>ЮрАдресОрганизации</w:t>
            </w:r>
            <w:r w:rsidRPr="007C6D80">
              <w:rPr>
                <w:sz w:val="18"/>
                <w:szCs w:val="18"/>
              </w:rPr>
              <w:fldChar w:fldCharType="end"/>
            </w:r>
            <w:bookmarkEnd w:id="9"/>
          </w:p>
        </w:tc>
        <w:tc>
          <w:tcPr>
            <w:tcW w:w="4211" w:type="dxa"/>
            <w:tcBorders>
              <w:top w:val="single" w:sz="4" w:space="0" w:color="auto"/>
              <w:left w:val="single" w:sz="4" w:space="0" w:color="auto"/>
              <w:bottom w:val="single" w:sz="4" w:space="0" w:color="auto"/>
              <w:right w:val="single" w:sz="12" w:space="0" w:color="auto"/>
            </w:tcBorders>
          </w:tcPr>
          <w:p w:rsidR="005414CB" w:rsidRPr="005414CB" w:rsidRDefault="00BD7D6F" w:rsidP="00DA0CE0">
            <w:pPr>
              <w:rPr>
                <w:snapToGrid w:val="0"/>
                <w:color w:val="000000"/>
                <w:sz w:val="18"/>
                <w:szCs w:val="18"/>
              </w:rPr>
            </w:pPr>
            <w:r w:rsidRPr="00FD5C01">
              <w:rPr>
                <w:sz w:val="18"/>
                <w:szCs w:val="18"/>
              </w:rPr>
              <w:fldChar w:fldCharType="begin">
                <w:ffData>
                  <w:name w:val="ЮридическийАдрес3"/>
                  <w:enabled/>
                  <w:calcOnExit w:val="0"/>
                  <w:textInput>
                    <w:default w:val="ЮридическийАдрес3"/>
                  </w:textInput>
                </w:ffData>
              </w:fldChar>
            </w:r>
            <w:bookmarkStart w:id="10" w:name="ЮридическийАдрес3"/>
            <w:r w:rsidR="005347D6" w:rsidRPr="00FD5C01">
              <w:rPr>
                <w:sz w:val="18"/>
                <w:szCs w:val="18"/>
              </w:rPr>
              <w:instrText xml:space="preserve"> FORMTEXT </w:instrText>
            </w:r>
            <w:r w:rsidRPr="00FD5C01">
              <w:rPr>
                <w:sz w:val="18"/>
                <w:szCs w:val="18"/>
              </w:rPr>
            </w:r>
            <w:r w:rsidRPr="00FD5C01">
              <w:rPr>
                <w:sz w:val="18"/>
                <w:szCs w:val="18"/>
              </w:rPr>
              <w:fldChar w:fldCharType="separate"/>
            </w:r>
            <w:r w:rsidR="005347D6" w:rsidRPr="00FD5C01">
              <w:rPr>
                <w:noProof/>
                <w:sz w:val="18"/>
                <w:szCs w:val="18"/>
              </w:rPr>
              <w:t>ЮридическийАдрес3</w:t>
            </w:r>
            <w:r w:rsidRPr="00FD5C01">
              <w:rPr>
                <w:sz w:val="18"/>
                <w:szCs w:val="18"/>
              </w:rPr>
              <w:fldChar w:fldCharType="end"/>
            </w:r>
            <w:bookmarkEnd w:id="10"/>
          </w:p>
        </w:tc>
      </w:tr>
      <w:tr w:rsidR="005414CB" w:rsidRPr="00CF78BB" w:rsidTr="00962C34">
        <w:trPr>
          <w:trHeight w:val="465"/>
        </w:trPr>
        <w:tc>
          <w:tcPr>
            <w:tcW w:w="1537" w:type="dxa"/>
            <w:tcBorders>
              <w:top w:val="single" w:sz="4" w:space="0" w:color="auto"/>
              <w:left w:val="single" w:sz="12" w:space="0" w:color="auto"/>
              <w:bottom w:val="single" w:sz="4" w:space="0" w:color="auto"/>
              <w:right w:val="single" w:sz="12" w:space="0" w:color="auto"/>
            </w:tcBorders>
            <w:hideMark/>
          </w:tcPr>
          <w:p w:rsidR="005414CB" w:rsidRPr="005414CB" w:rsidRDefault="005414CB" w:rsidP="005414CB">
            <w:pPr>
              <w:tabs>
                <w:tab w:val="left" w:pos="9355"/>
              </w:tabs>
              <w:spacing w:before="20" w:after="20"/>
              <w:ind w:right="-6"/>
              <w:jc w:val="right"/>
              <w:rPr>
                <w:sz w:val="18"/>
                <w:szCs w:val="18"/>
              </w:rPr>
            </w:pPr>
            <w:r w:rsidRPr="005414CB">
              <w:rPr>
                <w:sz w:val="18"/>
                <w:szCs w:val="18"/>
              </w:rPr>
              <w:t>Почтовый адрес:</w:t>
            </w:r>
          </w:p>
          <w:p w:rsidR="005414CB" w:rsidRPr="005414CB" w:rsidRDefault="005414CB" w:rsidP="005414CB">
            <w:pPr>
              <w:tabs>
                <w:tab w:val="left" w:pos="9355"/>
              </w:tabs>
              <w:spacing w:before="20" w:after="20"/>
              <w:ind w:right="-6"/>
              <w:jc w:val="right"/>
              <w:rPr>
                <w:sz w:val="18"/>
                <w:szCs w:val="18"/>
              </w:rPr>
            </w:pPr>
            <w:r w:rsidRPr="005414CB">
              <w:rPr>
                <w:sz w:val="18"/>
                <w:szCs w:val="18"/>
              </w:rPr>
              <w:t>телефон/факс:</w:t>
            </w:r>
          </w:p>
        </w:tc>
        <w:tc>
          <w:tcPr>
            <w:tcW w:w="4004" w:type="dxa"/>
            <w:tcBorders>
              <w:top w:val="single" w:sz="4" w:space="0" w:color="auto"/>
              <w:left w:val="single" w:sz="12" w:space="0" w:color="auto"/>
              <w:bottom w:val="single" w:sz="4" w:space="0" w:color="auto"/>
              <w:right w:val="single" w:sz="4" w:space="0" w:color="auto"/>
            </w:tcBorders>
          </w:tcPr>
          <w:p w:rsidR="005414CB" w:rsidRDefault="00BD7D6F" w:rsidP="005414CB">
            <w:pPr>
              <w:rPr>
                <w:snapToGrid w:val="0"/>
                <w:color w:val="000000"/>
                <w:sz w:val="18"/>
                <w:szCs w:val="18"/>
              </w:rPr>
            </w:pPr>
            <w:r>
              <w:rPr>
                <w:snapToGrid w:val="0"/>
                <w:color w:val="000000"/>
                <w:sz w:val="18"/>
                <w:szCs w:val="18"/>
              </w:rPr>
              <w:fldChar w:fldCharType="begin">
                <w:ffData>
                  <w:name w:val="ПочтАдресОрганизации"/>
                  <w:enabled/>
                  <w:calcOnExit w:val="0"/>
                  <w:textInput>
                    <w:default w:val="ПочтАдресОрганизации"/>
                  </w:textInput>
                </w:ffData>
              </w:fldChar>
            </w:r>
            <w:bookmarkStart w:id="11" w:name="ПочтАдресОрганизации"/>
            <w:r w:rsidR="007C6D80">
              <w:rPr>
                <w:snapToGrid w:val="0"/>
                <w:color w:val="000000"/>
                <w:sz w:val="18"/>
                <w:szCs w:val="18"/>
              </w:rPr>
              <w:instrText xml:space="preserve"> FORMTEXT </w:instrText>
            </w:r>
            <w:r>
              <w:rPr>
                <w:snapToGrid w:val="0"/>
                <w:color w:val="000000"/>
                <w:sz w:val="18"/>
                <w:szCs w:val="18"/>
              </w:rPr>
            </w:r>
            <w:r>
              <w:rPr>
                <w:snapToGrid w:val="0"/>
                <w:color w:val="000000"/>
                <w:sz w:val="18"/>
                <w:szCs w:val="18"/>
              </w:rPr>
              <w:fldChar w:fldCharType="separate"/>
            </w:r>
            <w:r w:rsidR="007C6D80">
              <w:rPr>
                <w:noProof/>
                <w:snapToGrid w:val="0"/>
                <w:color w:val="000000"/>
                <w:sz w:val="18"/>
                <w:szCs w:val="18"/>
              </w:rPr>
              <w:t>ПочтАдресОрганизации</w:t>
            </w:r>
            <w:r>
              <w:rPr>
                <w:snapToGrid w:val="0"/>
                <w:color w:val="000000"/>
                <w:sz w:val="18"/>
                <w:szCs w:val="18"/>
              </w:rPr>
              <w:fldChar w:fldCharType="end"/>
            </w:r>
            <w:bookmarkEnd w:id="11"/>
            <w:r w:rsidR="007C6D80">
              <w:rPr>
                <w:snapToGrid w:val="0"/>
                <w:color w:val="000000"/>
                <w:sz w:val="18"/>
                <w:szCs w:val="18"/>
              </w:rPr>
              <w:t>;</w:t>
            </w:r>
          </w:p>
          <w:p w:rsidR="007C6D80" w:rsidRPr="007C6D80" w:rsidRDefault="00BD7D6F" w:rsidP="005414CB">
            <w:pPr>
              <w:rPr>
                <w:snapToGrid w:val="0"/>
                <w:color w:val="000000"/>
                <w:sz w:val="18"/>
                <w:szCs w:val="18"/>
              </w:rPr>
            </w:pPr>
            <w:r>
              <w:rPr>
                <w:snapToGrid w:val="0"/>
                <w:color w:val="000000"/>
                <w:sz w:val="18"/>
                <w:szCs w:val="18"/>
              </w:rPr>
              <w:fldChar w:fldCharType="begin">
                <w:ffData>
                  <w:name w:val="ТелефонОрганизации"/>
                  <w:enabled/>
                  <w:calcOnExit w:val="0"/>
                  <w:textInput>
                    <w:default w:val="ТелефонОрганизации"/>
                  </w:textInput>
                </w:ffData>
              </w:fldChar>
            </w:r>
            <w:bookmarkStart w:id="12" w:name="ТелефонОрганизации"/>
            <w:r w:rsidR="007C6D80">
              <w:rPr>
                <w:snapToGrid w:val="0"/>
                <w:color w:val="000000"/>
                <w:sz w:val="18"/>
                <w:szCs w:val="18"/>
              </w:rPr>
              <w:instrText xml:space="preserve"> FORMTEXT </w:instrText>
            </w:r>
            <w:r>
              <w:rPr>
                <w:snapToGrid w:val="0"/>
                <w:color w:val="000000"/>
                <w:sz w:val="18"/>
                <w:szCs w:val="18"/>
              </w:rPr>
            </w:r>
            <w:r>
              <w:rPr>
                <w:snapToGrid w:val="0"/>
                <w:color w:val="000000"/>
                <w:sz w:val="18"/>
                <w:szCs w:val="18"/>
              </w:rPr>
              <w:fldChar w:fldCharType="separate"/>
            </w:r>
            <w:r w:rsidR="007C6D80">
              <w:rPr>
                <w:noProof/>
                <w:snapToGrid w:val="0"/>
                <w:color w:val="000000"/>
                <w:sz w:val="18"/>
                <w:szCs w:val="18"/>
              </w:rPr>
              <w:t>ТелефонОрганизации</w:t>
            </w:r>
            <w:r>
              <w:rPr>
                <w:snapToGrid w:val="0"/>
                <w:color w:val="000000"/>
                <w:sz w:val="18"/>
                <w:szCs w:val="18"/>
              </w:rPr>
              <w:fldChar w:fldCharType="end"/>
            </w:r>
            <w:bookmarkEnd w:id="12"/>
          </w:p>
        </w:tc>
        <w:tc>
          <w:tcPr>
            <w:tcW w:w="4211" w:type="dxa"/>
            <w:tcBorders>
              <w:top w:val="single" w:sz="4" w:space="0" w:color="auto"/>
              <w:left w:val="single" w:sz="4" w:space="0" w:color="auto"/>
              <w:bottom w:val="single" w:sz="4" w:space="0" w:color="auto"/>
              <w:right w:val="single" w:sz="12" w:space="0" w:color="auto"/>
            </w:tcBorders>
          </w:tcPr>
          <w:p w:rsidR="005414CB" w:rsidRDefault="00BD7D6F" w:rsidP="005414CB">
            <w:pPr>
              <w:rPr>
                <w:snapToGrid w:val="0"/>
                <w:color w:val="000000"/>
                <w:sz w:val="18"/>
                <w:szCs w:val="18"/>
              </w:rPr>
            </w:pPr>
            <w:r>
              <w:rPr>
                <w:snapToGrid w:val="0"/>
                <w:color w:val="000000"/>
                <w:sz w:val="18"/>
                <w:szCs w:val="18"/>
              </w:rPr>
              <w:fldChar w:fldCharType="begin">
                <w:ffData>
                  <w:name w:val="ПочтовыйАдрес3"/>
                  <w:enabled/>
                  <w:calcOnExit w:val="0"/>
                  <w:textInput>
                    <w:default w:val="ПочтовыйАдрес3"/>
                  </w:textInput>
                </w:ffData>
              </w:fldChar>
            </w:r>
            <w:bookmarkStart w:id="13" w:name="ПочтовыйАдрес3"/>
            <w:r w:rsidR="005347D6">
              <w:rPr>
                <w:snapToGrid w:val="0"/>
                <w:color w:val="000000"/>
                <w:sz w:val="18"/>
                <w:szCs w:val="18"/>
              </w:rPr>
              <w:instrText xml:space="preserve"> FORMTEXT </w:instrText>
            </w:r>
            <w:r>
              <w:rPr>
                <w:snapToGrid w:val="0"/>
                <w:color w:val="000000"/>
                <w:sz w:val="18"/>
                <w:szCs w:val="18"/>
              </w:rPr>
            </w:r>
            <w:r>
              <w:rPr>
                <w:snapToGrid w:val="0"/>
                <w:color w:val="000000"/>
                <w:sz w:val="18"/>
                <w:szCs w:val="18"/>
              </w:rPr>
              <w:fldChar w:fldCharType="separate"/>
            </w:r>
            <w:r w:rsidR="005347D6">
              <w:rPr>
                <w:noProof/>
                <w:snapToGrid w:val="0"/>
                <w:color w:val="000000"/>
                <w:sz w:val="18"/>
                <w:szCs w:val="18"/>
              </w:rPr>
              <w:t>ПочтовыйАдрес3</w:t>
            </w:r>
            <w:r>
              <w:rPr>
                <w:snapToGrid w:val="0"/>
                <w:color w:val="000000"/>
                <w:sz w:val="18"/>
                <w:szCs w:val="18"/>
              </w:rPr>
              <w:fldChar w:fldCharType="end"/>
            </w:r>
            <w:bookmarkEnd w:id="13"/>
            <w:r w:rsidR="00330B7B">
              <w:rPr>
                <w:snapToGrid w:val="0"/>
                <w:color w:val="000000"/>
                <w:sz w:val="18"/>
                <w:szCs w:val="18"/>
              </w:rPr>
              <w:t>;</w:t>
            </w:r>
          </w:p>
          <w:p w:rsidR="00330B7B" w:rsidRPr="005414CB" w:rsidRDefault="00BD7D6F" w:rsidP="005414CB">
            <w:pPr>
              <w:rPr>
                <w:snapToGrid w:val="0"/>
                <w:color w:val="000000"/>
                <w:sz w:val="18"/>
                <w:szCs w:val="18"/>
              </w:rPr>
            </w:pPr>
            <w:r>
              <w:rPr>
                <w:snapToGrid w:val="0"/>
                <w:color w:val="000000"/>
                <w:sz w:val="18"/>
                <w:szCs w:val="18"/>
              </w:rPr>
              <w:fldChar w:fldCharType="begin">
                <w:ffData>
                  <w:name w:val="ТелефонКонтрагента"/>
                  <w:enabled/>
                  <w:calcOnExit w:val="0"/>
                  <w:textInput>
                    <w:default w:val="ТелефонКонтрагента"/>
                  </w:textInput>
                </w:ffData>
              </w:fldChar>
            </w:r>
            <w:bookmarkStart w:id="14" w:name="ТелефонКонтрагента"/>
            <w:r w:rsidR="00330B7B">
              <w:rPr>
                <w:snapToGrid w:val="0"/>
                <w:color w:val="000000"/>
                <w:sz w:val="18"/>
                <w:szCs w:val="18"/>
              </w:rPr>
              <w:instrText xml:space="preserve"> FORMTEXT </w:instrText>
            </w:r>
            <w:r>
              <w:rPr>
                <w:snapToGrid w:val="0"/>
                <w:color w:val="000000"/>
                <w:sz w:val="18"/>
                <w:szCs w:val="18"/>
              </w:rPr>
            </w:r>
            <w:r>
              <w:rPr>
                <w:snapToGrid w:val="0"/>
                <w:color w:val="000000"/>
                <w:sz w:val="18"/>
                <w:szCs w:val="18"/>
              </w:rPr>
              <w:fldChar w:fldCharType="separate"/>
            </w:r>
            <w:r w:rsidR="00330B7B">
              <w:rPr>
                <w:noProof/>
                <w:snapToGrid w:val="0"/>
                <w:color w:val="000000"/>
                <w:sz w:val="18"/>
                <w:szCs w:val="18"/>
              </w:rPr>
              <w:t>ТелефонКонтрагента</w:t>
            </w:r>
            <w:r>
              <w:rPr>
                <w:snapToGrid w:val="0"/>
                <w:color w:val="000000"/>
                <w:sz w:val="18"/>
                <w:szCs w:val="18"/>
              </w:rPr>
              <w:fldChar w:fldCharType="end"/>
            </w:r>
            <w:bookmarkEnd w:id="14"/>
          </w:p>
        </w:tc>
      </w:tr>
      <w:tr w:rsidR="005414CB" w:rsidRPr="00CF78BB" w:rsidTr="00962C34">
        <w:trPr>
          <w:trHeight w:val="247"/>
        </w:trPr>
        <w:tc>
          <w:tcPr>
            <w:tcW w:w="1537" w:type="dxa"/>
            <w:tcBorders>
              <w:top w:val="single" w:sz="4" w:space="0" w:color="auto"/>
              <w:left w:val="single" w:sz="12" w:space="0" w:color="auto"/>
              <w:bottom w:val="single" w:sz="4" w:space="0" w:color="auto"/>
              <w:right w:val="single" w:sz="12" w:space="0" w:color="auto"/>
            </w:tcBorders>
            <w:hideMark/>
          </w:tcPr>
          <w:p w:rsidR="005414CB" w:rsidRPr="005414CB" w:rsidRDefault="005414CB" w:rsidP="005414CB">
            <w:pPr>
              <w:tabs>
                <w:tab w:val="left" w:pos="9355"/>
              </w:tabs>
              <w:spacing w:before="20" w:after="20"/>
              <w:ind w:right="-6"/>
              <w:jc w:val="right"/>
              <w:rPr>
                <w:sz w:val="18"/>
                <w:szCs w:val="18"/>
              </w:rPr>
            </w:pPr>
            <w:r w:rsidRPr="005414CB">
              <w:rPr>
                <w:sz w:val="18"/>
                <w:szCs w:val="18"/>
              </w:rPr>
              <w:t>Р/с:</w:t>
            </w:r>
          </w:p>
        </w:tc>
        <w:tc>
          <w:tcPr>
            <w:tcW w:w="4004" w:type="dxa"/>
            <w:tcBorders>
              <w:top w:val="single" w:sz="4" w:space="0" w:color="auto"/>
              <w:left w:val="single" w:sz="12" w:space="0" w:color="auto"/>
              <w:bottom w:val="single" w:sz="4" w:space="0" w:color="auto"/>
              <w:right w:val="single" w:sz="4" w:space="0" w:color="auto"/>
            </w:tcBorders>
          </w:tcPr>
          <w:p w:rsidR="005414CB" w:rsidRPr="007C6D80" w:rsidRDefault="00BD7D6F" w:rsidP="005414CB">
            <w:pPr>
              <w:rPr>
                <w:snapToGrid w:val="0"/>
                <w:color w:val="000000"/>
                <w:sz w:val="18"/>
                <w:szCs w:val="18"/>
              </w:rPr>
            </w:pPr>
            <w:r w:rsidRPr="007C6D80">
              <w:rPr>
                <w:sz w:val="18"/>
                <w:szCs w:val="18"/>
              </w:rPr>
              <w:fldChar w:fldCharType="begin">
                <w:ffData>
                  <w:name w:val="РасчетныйСчетОрг"/>
                  <w:enabled/>
                  <w:calcOnExit w:val="0"/>
                  <w:textInput>
                    <w:default w:val="РасчетныйСчетОрг"/>
                  </w:textInput>
                </w:ffData>
              </w:fldChar>
            </w:r>
            <w:bookmarkStart w:id="15" w:name="РасчетныйСчетОрг"/>
            <w:r w:rsidR="007C6D80" w:rsidRPr="007C6D80">
              <w:rPr>
                <w:sz w:val="18"/>
                <w:szCs w:val="18"/>
              </w:rPr>
              <w:instrText xml:space="preserve"> FORMTEXT </w:instrText>
            </w:r>
            <w:r w:rsidRPr="007C6D80">
              <w:rPr>
                <w:sz w:val="18"/>
                <w:szCs w:val="18"/>
              </w:rPr>
            </w:r>
            <w:r w:rsidRPr="007C6D80">
              <w:rPr>
                <w:sz w:val="18"/>
                <w:szCs w:val="18"/>
              </w:rPr>
              <w:fldChar w:fldCharType="separate"/>
            </w:r>
            <w:r w:rsidR="007C6D80" w:rsidRPr="007C6D80">
              <w:rPr>
                <w:noProof/>
                <w:sz w:val="18"/>
                <w:szCs w:val="18"/>
              </w:rPr>
              <w:t>РасчетныйСчетОрг</w:t>
            </w:r>
            <w:r w:rsidRPr="007C6D80">
              <w:rPr>
                <w:sz w:val="18"/>
                <w:szCs w:val="18"/>
              </w:rPr>
              <w:fldChar w:fldCharType="end"/>
            </w:r>
            <w:bookmarkEnd w:id="15"/>
            <w:r w:rsidR="005414CB" w:rsidRPr="007C6D80">
              <w:rPr>
                <w:snapToGrid w:val="0"/>
                <w:color w:val="000000"/>
                <w:sz w:val="18"/>
                <w:szCs w:val="18"/>
              </w:rPr>
              <w:t xml:space="preserve">  в </w:t>
            </w:r>
            <w:r w:rsidRPr="007C6D80">
              <w:rPr>
                <w:sz w:val="18"/>
                <w:szCs w:val="18"/>
              </w:rPr>
              <w:fldChar w:fldCharType="begin">
                <w:ffData>
                  <w:name w:val="БанкОрганизации"/>
                  <w:enabled/>
                  <w:calcOnExit w:val="0"/>
                  <w:textInput>
                    <w:default w:val="БанкОрганизации"/>
                  </w:textInput>
                </w:ffData>
              </w:fldChar>
            </w:r>
            <w:bookmarkStart w:id="16" w:name="БанкОрганизации"/>
            <w:r w:rsidR="007C6D80" w:rsidRPr="007C6D80">
              <w:rPr>
                <w:sz w:val="18"/>
                <w:szCs w:val="18"/>
              </w:rPr>
              <w:instrText xml:space="preserve"> FORMTEXT </w:instrText>
            </w:r>
            <w:r w:rsidRPr="007C6D80">
              <w:rPr>
                <w:sz w:val="18"/>
                <w:szCs w:val="18"/>
              </w:rPr>
            </w:r>
            <w:r w:rsidRPr="007C6D80">
              <w:rPr>
                <w:sz w:val="18"/>
                <w:szCs w:val="18"/>
              </w:rPr>
              <w:fldChar w:fldCharType="separate"/>
            </w:r>
            <w:r w:rsidR="007C6D80" w:rsidRPr="007C6D80">
              <w:rPr>
                <w:noProof/>
                <w:sz w:val="18"/>
                <w:szCs w:val="18"/>
              </w:rPr>
              <w:t>БанкОрганизации</w:t>
            </w:r>
            <w:r w:rsidRPr="007C6D80">
              <w:rPr>
                <w:sz w:val="18"/>
                <w:szCs w:val="18"/>
              </w:rPr>
              <w:fldChar w:fldCharType="end"/>
            </w:r>
            <w:bookmarkEnd w:id="16"/>
          </w:p>
        </w:tc>
        <w:tc>
          <w:tcPr>
            <w:tcW w:w="4211" w:type="dxa"/>
            <w:tcBorders>
              <w:top w:val="single" w:sz="4" w:space="0" w:color="auto"/>
              <w:left w:val="single" w:sz="4" w:space="0" w:color="auto"/>
              <w:bottom w:val="single" w:sz="4" w:space="0" w:color="auto"/>
              <w:right w:val="single" w:sz="12" w:space="0" w:color="auto"/>
            </w:tcBorders>
          </w:tcPr>
          <w:p w:rsidR="005414CB" w:rsidRPr="00DA0CE0" w:rsidRDefault="00BD7D6F" w:rsidP="00DA0CE0">
            <w:pPr>
              <w:rPr>
                <w:sz w:val="18"/>
                <w:szCs w:val="18"/>
              </w:rPr>
            </w:pPr>
            <w:r w:rsidRPr="00FD5C01">
              <w:rPr>
                <w:sz w:val="18"/>
                <w:szCs w:val="18"/>
              </w:rPr>
              <w:fldChar w:fldCharType="begin">
                <w:ffData>
                  <w:name w:val="РасчетныйСчет2"/>
                  <w:enabled/>
                  <w:calcOnExit w:val="0"/>
                  <w:textInput>
                    <w:default w:val="РасчетныйСчет2"/>
                  </w:textInput>
                </w:ffData>
              </w:fldChar>
            </w:r>
            <w:bookmarkStart w:id="17" w:name="РасчетныйСчет2"/>
            <w:r w:rsidR="005347D6" w:rsidRPr="00FD5C01">
              <w:rPr>
                <w:sz w:val="18"/>
                <w:szCs w:val="18"/>
              </w:rPr>
              <w:instrText xml:space="preserve"> FORMTEXT </w:instrText>
            </w:r>
            <w:r w:rsidRPr="00FD5C01">
              <w:rPr>
                <w:sz w:val="18"/>
                <w:szCs w:val="18"/>
              </w:rPr>
            </w:r>
            <w:r w:rsidRPr="00FD5C01">
              <w:rPr>
                <w:sz w:val="18"/>
                <w:szCs w:val="18"/>
              </w:rPr>
              <w:fldChar w:fldCharType="separate"/>
            </w:r>
            <w:r w:rsidR="005347D6" w:rsidRPr="00FD5C01">
              <w:rPr>
                <w:noProof/>
                <w:sz w:val="18"/>
                <w:szCs w:val="18"/>
              </w:rPr>
              <w:t>РасчетныйСчет2</w:t>
            </w:r>
            <w:r w:rsidRPr="00FD5C01">
              <w:rPr>
                <w:sz w:val="18"/>
                <w:szCs w:val="18"/>
              </w:rPr>
              <w:fldChar w:fldCharType="end"/>
            </w:r>
            <w:bookmarkEnd w:id="17"/>
            <w:r w:rsidR="005347D6">
              <w:rPr>
                <w:sz w:val="18"/>
                <w:szCs w:val="18"/>
              </w:rPr>
              <w:t xml:space="preserve"> </w:t>
            </w:r>
            <w:r w:rsidR="005347D6" w:rsidRPr="00FD5C01">
              <w:rPr>
                <w:sz w:val="18"/>
                <w:szCs w:val="18"/>
              </w:rPr>
              <w:t xml:space="preserve">в </w:t>
            </w:r>
            <w:r w:rsidRPr="00FD5C01">
              <w:rPr>
                <w:sz w:val="18"/>
                <w:szCs w:val="18"/>
              </w:rPr>
              <w:fldChar w:fldCharType="begin">
                <w:ffData>
                  <w:name w:val="Банк2"/>
                  <w:enabled/>
                  <w:calcOnExit w:val="0"/>
                  <w:textInput>
                    <w:default w:val="Банк2"/>
                  </w:textInput>
                </w:ffData>
              </w:fldChar>
            </w:r>
            <w:bookmarkStart w:id="18" w:name="Банк2"/>
            <w:r w:rsidR="005347D6" w:rsidRPr="00FD5C01">
              <w:rPr>
                <w:sz w:val="18"/>
                <w:szCs w:val="18"/>
              </w:rPr>
              <w:instrText xml:space="preserve"> FORMTEXT </w:instrText>
            </w:r>
            <w:r w:rsidRPr="00FD5C01">
              <w:rPr>
                <w:sz w:val="18"/>
                <w:szCs w:val="18"/>
              </w:rPr>
            </w:r>
            <w:r w:rsidRPr="00FD5C01">
              <w:rPr>
                <w:sz w:val="18"/>
                <w:szCs w:val="18"/>
              </w:rPr>
              <w:fldChar w:fldCharType="separate"/>
            </w:r>
            <w:r w:rsidR="005347D6" w:rsidRPr="00FD5C01">
              <w:rPr>
                <w:noProof/>
                <w:sz w:val="18"/>
                <w:szCs w:val="18"/>
              </w:rPr>
              <w:t>Банк2</w:t>
            </w:r>
            <w:r w:rsidRPr="00FD5C01">
              <w:rPr>
                <w:sz w:val="18"/>
                <w:szCs w:val="18"/>
              </w:rPr>
              <w:fldChar w:fldCharType="end"/>
            </w:r>
            <w:bookmarkEnd w:id="18"/>
          </w:p>
        </w:tc>
      </w:tr>
      <w:tr w:rsidR="005414CB" w:rsidRPr="00CF78BB" w:rsidTr="00962C34">
        <w:trPr>
          <w:trHeight w:val="247"/>
        </w:trPr>
        <w:tc>
          <w:tcPr>
            <w:tcW w:w="1537" w:type="dxa"/>
            <w:tcBorders>
              <w:top w:val="single" w:sz="4" w:space="0" w:color="auto"/>
              <w:left w:val="single" w:sz="12" w:space="0" w:color="auto"/>
              <w:bottom w:val="single" w:sz="4" w:space="0" w:color="auto"/>
              <w:right w:val="single" w:sz="12" w:space="0" w:color="auto"/>
            </w:tcBorders>
            <w:hideMark/>
          </w:tcPr>
          <w:p w:rsidR="005414CB" w:rsidRPr="005414CB" w:rsidRDefault="005414CB" w:rsidP="005414CB">
            <w:pPr>
              <w:tabs>
                <w:tab w:val="left" w:pos="9355"/>
              </w:tabs>
              <w:spacing w:before="20" w:after="20"/>
              <w:ind w:right="-6"/>
              <w:jc w:val="right"/>
              <w:rPr>
                <w:sz w:val="18"/>
                <w:szCs w:val="18"/>
              </w:rPr>
            </w:pPr>
            <w:r w:rsidRPr="005414CB">
              <w:rPr>
                <w:sz w:val="18"/>
                <w:szCs w:val="18"/>
              </w:rPr>
              <w:t>К/с:</w:t>
            </w:r>
          </w:p>
        </w:tc>
        <w:tc>
          <w:tcPr>
            <w:tcW w:w="4004" w:type="dxa"/>
            <w:tcBorders>
              <w:top w:val="single" w:sz="4" w:space="0" w:color="auto"/>
              <w:left w:val="single" w:sz="12" w:space="0" w:color="auto"/>
              <w:bottom w:val="single" w:sz="4" w:space="0" w:color="auto"/>
              <w:right w:val="single" w:sz="4" w:space="0" w:color="auto"/>
            </w:tcBorders>
          </w:tcPr>
          <w:p w:rsidR="005414CB" w:rsidRPr="007C6D80" w:rsidRDefault="00BD7D6F" w:rsidP="005414CB">
            <w:pPr>
              <w:rPr>
                <w:snapToGrid w:val="0"/>
                <w:color w:val="000000"/>
                <w:sz w:val="18"/>
                <w:szCs w:val="18"/>
              </w:rPr>
            </w:pPr>
            <w:r w:rsidRPr="007C6D80">
              <w:rPr>
                <w:sz w:val="18"/>
                <w:szCs w:val="18"/>
              </w:rPr>
              <w:fldChar w:fldCharType="begin">
                <w:ffData>
                  <w:name w:val="КоррСчетОрганизации"/>
                  <w:enabled/>
                  <w:calcOnExit w:val="0"/>
                  <w:textInput>
                    <w:default w:val="КоррСчетОрганизации"/>
                  </w:textInput>
                </w:ffData>
              </w:fldChar>
            </w:r>
            <w:bookmarkStart w:id="19" w:name="КоррСчетОрганизации"/>
            <w:r w:rsidR="007C6D80" w:rsidRPr="007C6D80">
              <w:rPr>
                <w:sz w:val="18"/>
                <w:szCs w:val="18"/>
              </w:rPr>
              <w:instrText xml:space="preserve"> FORMTEXT </w:instrText>
            </w:r>
            <w:r w:rsidRPr="007C6D80">
              <w:rPr>
                <w:sz w:val="18"/>
                <w:szCs w:val="18"/>
              </w:rPr>
            </w:r>
            <w:r w:rsidRPr="007C6D80">
              <w:rPr>
                <w:sz w:val="18"/>
                <w:szCs w:val="18"/>
              </w:rPr>
              <w:fldChar w:fldCharType="separate"/>
            </w:r>
            <w:r w:rsidR="007C6D80" w:rsidRPr="007C6D80">
              <w:rPr>
                <w:noProof/>
                <w:sz w:val="18"/>
                <w:szCs w:val="18"/>
              </w:rPr>
              <w:t>КоррСчетОрганизации</w:t>
            </w:r>
            <w:r w:rsidRPr="007C6D80">
              <w:rPr>
                <w:sz w:val="18"/>
                <w:szCs w:val="18"/>
              </w:rPr>
              <w:fldChar w:fldCharType="end"/>
            </w:r>
            <w:bookmarkEnd w:id="19"/>
          </w:p>
        </w:tc>
        <w:tc>
          <w:tcPr>
            <w:tcW w:w="4211" w:type="dxa"/>
            <w:tcBorders>
              <w:top w:val="single" w:sz="4" w:space="0" w:color="auto"/>
              <w:left w:val="single" w:sz="4" w:space="0" w:color="auto"/>
              <w:bottom w:val="single" w:sz="4" w:space="0" w:color="auto"/>
              <w:right w:val="single" w:sz="12" w:space="0" w:color="auto"/>
            </w:tcBorders>
          </w:tcPr>
          <w:p w:rsidR="005414CB" w:rsidRPr="005414CB" w:rsidRDefault="00BD7D6F" w:rsidP="00DA0CE0">
            <w:pPr>
              <w:widowControl w:val="0"/>
              <w:rPr>
                <w:snapToGrid w:val="0"/>
                <w:color w:val="000000"/>
                <w:sz w:val="18"/>
                <w:szCs w:val="18"/>
              </w:rPr>
            </w:pPr>
            <w:r w:rsidRPr="00FD5C01">
              <w:rPr>
                <w:sz w:val="18"/>
                <w:szCs w:val="18"/>
              </w:rPr>
              <w:fldChar w:fldCharType="begin">
                <w:ffData>
                  <w:name w:val="КоррСчет2"/>
                  <w:enabled/>
                  <w:calcOnExit w:val="0"/>
                  <w:textInput>
                    <w:default w:val="КоррСчет2"/>
                  </w:textInput>
                </w:ffData>
              </w:fldChar>
            </w:r>
            <w:bookmarkStart w:id="20" w:name="КоррСчет2"/>
            <w:r w:rsidR="005347D6" w:rsidRPr="00FD5C01">
              <w:rPr>
                <w:sz w:val="18"/>
                <w:szCs w:val="18"/>
              </w:rPr>
              <w:instrText xml:space="preserve"> FORMTEXT </w:instrText>
            </w:r>
            <w:r w:rsidRPr="00FD5C01">
              <w:rPr>
                <w:sz w:val="18"/>
                <w:szCs w:val="18"/>
              </w:rPr>
            </w:r>
            <w:r w:rsidRPr="00FD5C01">
              <w:rPr>
                <w:sz w:val="18"/>
                <w:szCs w:val="18"/>
              </w:rPr>
              <w:fldChar w:fldCharType="separate"/>
            </w:r>
            <w:r w:rsidR="005347D6" w:rsidRPr="00FD5C01">
              <w:rPr>
                <w:noProof/>
                <w:sz w:val="18"/>
                <w:szCs w:val="18"/>
              </w:rPr>
              <w:t>КоррСчет2</w:t>
            </w:r>
            <w:r w:rsidRPr="00FD5C01">
              <w:rPr>
                <w:sz w:val="18"/>
                <w:szCs w:val="18"/>
              </w:rPr>
              <w:fldChar w:fldCharType="end"/>
            </w:r>
            <w:bookmarkEnd w:id="20"/>
          </w:p>
        </w:tc>
      </w:tr>
      <w:tr w:rsidR="005414CB" w:rsidRPr="00CF78BB" w:rsidTr="00962C34">
        <w:trPr>
          <w:trHeight w:val="231"/>
        </w:trPr>
        <w:tc>
          <w:tcPr>
            <w:tcW w:w="1537" w:type="dxa"/>
            <w:tcBorders>
              <w:top w:val="single" w:sz="4" w:space="0" w:color="auto"/>
              <w:left w:val="single" w:sz="12" w:space="0" w:color="auto"/>
              <w:bottom w:val="single" w:sz="4" w:space="0" w:color="auto"/>
              <w:right w:val="single" w:sz="12" w:space="0" w:color="auto"/>
            </w:tcBorders>
            <w:hideMark/>
          </w:tcPr>
          <w:p w:rsidR="005414CB" w:rsidRPr="005414CB" w:rsidRDefault="005414CB" w:rsidP="005414CB">
            <w:pPr>
              <w:tabs>
                <w:tab w:val="left" w:pos="9355"/>
              </w:tabs>
              <w:spacing w:before="20" w:after="20"/>
              <w:ind w:right="-6"/>
              <w:jc w:val="right"/>
              <w:rPr>
                <w:sz w:val="18"/>
                <w:szCs w:val="18"/>
              </w:rPr>
            </w:pPr>
            <w:r w:rsidRPr="005414CB">
              <w:rPr>
                <w:sz w:val="18"/>
                <w:szCs w:val="18"/>
              </w:rPr>
              <w:t>БИК:</w:t>
            </w:r>
          </w:p>
        </w:tc>
        <w:tc>
          <w:tcPr>
            <w:tcW w:w="4004" w:type="dxa"/>
            <w:tcBorders>
              <w:top w:val="single" w:sz="4" w:space="0" w:color="auto"/>
              <w:left w:val="single" w:sz="12" w:space="0" w:color="auto"/>
              <w:bottom w:val="single" w:sz="4" w:space="0" w:color="auto"/>
              <w:right w:val="single" w:sz="4" w:space="0" w:color="auto"/>
            </w:tcBorders>
          </w:tcPr>
          <w:p w:rsidR="005414CB" w:rsidRPr="007C6D80" w:rsidRDefault="00BD7D6F" w:rsidP="005414CB">
            <w:pPr>
              <w:rPr>
                <w:snapToGrid w:val="0"/>
                <w:color w:val="000000"/>
                <w:sz w:val="18"/>
                <w:szCs w:val="18"/>
              </w:rPr>
            </w:pPr>
            <w:r w:rsidRPr="007C6D80">
              <w:rPr>
                <w:sz w:val="18"/>
                <w:szCs w:val="18"/>
              </w:rPr>
              <w:fldChar w:fldCharType="begin">
                <w:ffData>
                  <w:name w:val="БИКОрганизации"/>
                  <w:enabled/>
                  <w:calcOnExit w:val="0"/>
                  <w:textInput>
                    <w:default w:val="БИКОрганизации"/>
                  </w:textInput>
                </w:ffData>
              </w:fldChar>
            </w:r>
            <w:bookmarkStart w:id="21" w:name="БИКОрганизации"/>
            <w:r w:rsidR="007C6D80" w:rsidRPr="007C6D80">
              <w:rPr>
                <w:sz w:val="18"/>
                <w:szCs w:val="18"/>
              </w:rPr>
              <w:instrText xml:space="preserve"> FORMTEXT </w:instrText>
            </w:r>
            <w:r w:rsidRPr="007C6D80">
              <w:rPr>
                <w:sz w:val="18"/>
                <w:szCs w:val="18"/>
              </w:rPr>
            </w:r>
            <w:r w:rsidRPr="007C6D80">
              <w:rPr>
                <w:sz w:val="18"/>
                <w:szCs w:val="18"/>
              </w:rPr>
              <w:fldChar w:fldCharType="separate"/>
            </w:r>
            <w:r w:rsidR="007C6D80" w:rsidRPr="007C6D80">
              <w:rPr>
                <w:noProof/>
                <w:sz w:val="18"/>
                <w:szCs w:val="18"/>
              </w:rPr>
              <w:t>БИКОрганизации</w:t>
            </w:r>
            <w:r w:rsidRPr="007C6D80">
              <w:rPr>
                <w:sz w:val="18"/>
                <w:szCs w:val="18"/>
              </w:rPr>
              <w:fldChar w:fldCharType="end"/>
            </w:r>
            <w:bookmarkEnd w:id="21"/>
          </w:p>
        </w:tc>
        <w:tc>
          <w:tcPr>
            <w:tcW w:w="4211" w:type="dxa"/>
            <w:tcBorders>
              <w:top w:val="single" w:sz="4" w:space="0" w:color="auto"/>
              <w:left w:val="single" w:sz="4" w:space="0" w:color="auto"/>
              <w:bottom w:val="single" w:sz="4" w:space="0" w:color="auto"/>
              <w:right w:val="single" w:sz="12" w:space="0" w:color="auto"/>
            </w:tcBorders>
          </w:tcPr>
          <w:p w:rsidR="005414CB" w:rsidRPr="005414CB" w:rsidRDefault="00BD7D6F" w:rsidP="005414CB">
            <w:pPr>
              <w:rPr>
                <w:snapToGrid w:val="0"/>
                <w:color w:val="000000"/>
                <w:sz w:val="18"/>
                <w:szCs w:val="18"/>
              </w:rPr>
            </w:pPr>
            <w:r w:rsidRPr="00FD5C01">
              <w:rPr>
                <w:sz w:val="18"/>
                <w:szCs w:val="18"/>
              </w:rPr>
              <w:fldChar w:fldCharType="begin">
                <w:ffData>
                  <w:name w:val="БИК2"/>
                  <w:enabled/>
                  <w:calcOnExit w:val="0"/>
                  <w:textInput>
                    <w:default w:val="БИК2"/>
                  </w:textInput>
                </w:ffData>
              </w:fldChar>
            </w:r>
            <w:bookmarkStart w:id="22" w:name="БИК2"/>
            <w:r w:rsidR="005347D6" w:rsidRPr="00FD5C01">
              <w:rPr>
                <w:sz w:val="18"/>
                <w:szCs w:val="18"/>
              </w:rPr>
              <w:instrText xml:space="preserve"> FORMTEXT </w:instrText>
            </w:r>
            <w:r w:rsidRPr="00FD5C01">
              <w:rPr>
                <w:sz w:val="18"/>
                <w:szCs w:val="18"/>
              </w:rPr>
            </w:r>
            <w:r w:rsidRPr="00FD5C01">
              <w:rPr>
                <w:sz w:val="18"/>
                <w:szCs w:val="18"/>
              </w:rPr>
              <w:fldChar w:fldCharType="separate"/>
            </w:r>
            <w:r w:rsidR="005347D6" w:rsidRPr="00FD5C01">
              <w:rPr>
                <w:noProof/>
                <w:sz w:val="18"/>
                <w:szCs w:val="18"/>
              </w:rPr>
              <w:t>БИК2</w:t>
            </w:r>
            <w:r w:rsidRPr="00FD5C01">
              <w:rPr>
                <w:sz w:val="18"/>
                <w:szCs w:val="18"/>
              </w:rPr>
              <w:fldChar w:fldCharType="end"/>
            </w:r>
            <w:bookmarkEnd w:id="22"/>
          </w:p>
        </w:tc>
      </w:tr>
      <w:tr w:rsidR="005414CB" w:rsidRPr="00CF78BB" w:rsidTr="00962C34">
        <w:trPr>
          <w:trHeight w:val="247"/>
        </w:trPr>
        <w:tc>
          <w:tcPr>
            <w:tcW w:w="1537" w:type="dxa"/>
            <w:tcBorders>
              <w:top w:val="single" w:sz="4" w:space="0" w:color="auto"/>
              <w:left w:val="single" w:sz="12" w:space="0" w:color="auto"/>
              <w:bottom w:val="single" w:sz="12" w:space="0" w:color="auto"/>
              <w:right w:val="single" w:sz="12" w:space="0" w:color="auto"/>
            </w:tcBorders>
            <w:hideMark/>
          </w:tcPr>
          <w:p w:rsidR="005414CB" w:rsidRPr="005414CB" w:rsidRDefault="005414CB" w:rsidP="005414CB">
            <w:pPr>
              <w:tabs>
                <w:tab w:val="left" w:pos="9355"/>
              </w:tabs>
              <w:spacing w:before="20" w:after="20"/>
              <w:ind w:right="-6"/>
              <w:jc w:val="right"/>
              <w:rPr>
                <w:sz w:val="18"/>
                <w:szCs w:val="18"/>
              </w:rPr>
            </w:pPr>
            <w:r w:rsidRPr="005414CB">
              <w:rPr>
                <w:sz w:val="18"/>
                <w:szCs w:val="18"/>
              </w:rPr>
              <w:t>ИНН/КПП:</w:t>
            </w:r>
          </w:p>
        </w:tc>
        <w:tc>
          <w:tcPr>
            <w:tcW w:w="4004" w:type="dxa"/>
            <w:tcBorders>
              <w:top w:val="single" w:sz="4" w:space="0" w:color="auto"/>
              <w:left w:val="single" w:sz="12" w:space="0" w:color="auto"/>
              <w:bottom w:val="single" w:sz="12" w:space="0" w:color="auto"/>
              <w:right w:val="single" w:sz="4" w:space="0" w:color="auto"/>
            </w:tcBorders>
          </w:tcPr>
          <w:p w:rsidR="005414CB" w:rsidRPr="007C6D80" w:rsidRDefault="00BD7D6F" w:rsidP="005414CB">
            <w:pPr>
              <w:rPr>
                <w:snapToGrid w:val="0"/>
                <w:color w:val="000000"/>
                <w:sz w:val="18"/>
                <w:szCs w:val="18"/>
              </w:rPr>
            </w:pPr>
            <w:r w:rsidRPr="007C6D80">
              <w:rPr>
                <w:sz w:val="18"/>
                <w:szCs w:val="18"/>
              </w:rPr>
              <w:fldChar w:fldCharType="begin">
                <w:ffData>
                  <w:name w:val="ИННОрганизации"/>
                  <w:enabled/>
                  <w:calcOnExit w:val="0"/>
                  <w:textInput/>
                </w:ffData>
              </w:fldChar>
            </w:r>
            <w:bookmarkStart w:id="23" w:name="ИННОрганизации"/>
            <w:r w:rsidR="007C6D80" w:rsidRPr="007C6D80">
              <w:rPr>
                <w:sz w:val="18"/>
                <w:szCs w:val="18"/>
              </w:rPr>
              <w:instrText xml:space="preserve"> FORMTEXT </w:instrText>
            </w:r>
            <w:r w:rsidRPr="007C6D80">
              <w:rPr>
                <w:sz w:val="18"/>
                <w:szCs w:val="18"/>
              </w:rPr>
            </w:r>
            <w:r w:rsidRPr="007C6D80">
              <w:rPr>
                <w:sz w:val="18"/>
                <w:szCs w:val="18"/>
              </w:rPr>
              <w:fldChar w:fldCharType="separate"/>
            </w:r>
            <w:r w:rsidR="007C6D80" w:rsidRPr="007C6D80">
              <w:rPr>
                <w:noProof/>
                <w:sz w:val="18"/>
                <w:szCs w:val="18"/>
              </w:rPr>
              <w:t> </w:t>
            </w:r>
            <w:r w:rsidR="007C6D80" w:rsidRPr="007C6D80">
              <w:rPr>
                <w:noProof/>
                <w:sz w:val="18"/>
                <w:szCs w:val="18"/>
              </w:rPr>
              <w:t> </w:t>
            </w:r>
            <w:r w:rsidR="007C6D80" w:rsidRPr="007C6D80">
              <w:rPr>
                <w:noProof/>
                <w:sz w:val="18"/>
                <w:szCs w:val="18"/>
              </w:rPr>
              <w:t> </w:t>
            </w:r>
            <w:r w:rsidR="007C6D80" w:rsidRPr="007C6D80">
              <w:rPr>
                <w:noProof/>
                <w:sz w:val="18"/>
                <w:szCs w:val="18"/>
              </w:rPr>
              <w:t> </w:t>
            </w:r>
            <w:r w:rsidR="007C6D80" w:rsidRPr="007C6D80">
              <w:rPr>
                <w:noProof/>
                <w:sz w:val="18"/>
                <w:szCs w:val="18"/>
              </w:rPr>
              <w:t> </w:t>
            </w:r>
            <w:r w:rsidRPr="007C6D80">
              <w:rPr>
                <w:sz w:val="18"/>
                <w:szCs w:val="18"/>
              </w:rPr>
              <w:fldChar w:fldCharType="end"/>
            </w:r>
            <w:bookmarkEnd w:id="23"/>
            <w:r w:rsidR="005414CB" w:rsidRPr="007C6D80">
              <w:rPr>
                <w:snapToGrid w:val="0"/>
                <w:color w:val="000000"/>
                <w:sz w:val="18"/>
                <w:szCs w:val="18"/>
              </w:rPr>
              <w:t xml:space="preserve">/ </w:t>
            </w:r>
            <w:r w:rsidRPr="007C6D80">
              <w:rPr>
                <w:sz w:val="18"/>
                <w:szCs w:val="18"/>
              </w:rPr>
              <w:fldChar w:fldCharType="begin">
                <w:ffData>
                  <w:name w:val="КППОрганизации"/>
                  <w:enabled/>
                  <w:calcOnExit w:val="0"/>
                  <w:textInput/>
                </w:ffData>
              </w:fldChar>
            </w:r>
            <w:bookmarkStart w:id="24" w:name="КППОрганизации"/>
            <w:r w:rsidR="007C6D80" w:rsidRPr="007C6D80">
              <w:rPr>
                <w:sz w:val="18"/>
                <w:szCs w:val="18"/>
              </w:rPr>
              <w:instrText xml:space="preserve"> FORMTEXT </w:instrText>
            </w:r>
            <w:r w:rsidRPr="007C6D80">
              <w:rPr>
                <w:sz w:val="18"/>
                <w:szCs w:val="18"/>
              </w:rPr>
            </w:r>
            <w:r w:rsidRPr="007C6D80">
              <w:rPr>
                <w:sz w:val="18"/>
                <w:szCs w:val="18"/>
              </w:rPr>
              <w:fldChar w:fldCharType="separate"/>
            </w:r>
            <w:r w:rsidR="007C6D80" w:rsidRPr="007C6D80">
              <w:rPr>
                <w:noProof/>
                <w:sz w:val="18"/>
                <w:szCs w:val="18"/>
              </w:rPr>
              <w:t> </w:t>
            </w:r>
            <w:r w:rsidR="007C6D80" w:rsidRPr="007C6D80">
              <w:rPr>
                <w:noProof/>
                <w:sz w:val="18"/>
                <w:szCs w:val="18"/>
              </w:rPr>
              <w:t> </w:t>
            </w:r>
            <w:r w:rsidR="007C6D80" w:rsidRPr="007C6D80">
              <w:rPr>
                <w:noProof/>
                <w:sz w:val="18"/>
                <w:szCs w:val="18"/>
              </w:rPr>
              <w:t> </w:t>
            </w:r>
            <w:r w:rsidR="007C6D80" w:rsidRPr="007C6D80">
              <w:rPr>
                <w:noProof/>
                <w:sz w:val="18"/>
                <w:szCs w:val="18"/>
              </w:rPr>
              <w:t> </w:t>
            </w:r>
            <w:r w:rsidR="007C6D80" w:rsidRPr="007C6D80">
              <w:rPr>
                <w:noProof/>
                <w:sz w:val="18"/>
                <w:szCs w:val="18"/>
              </w:rPr>
              <w:t> </w:t>
            </w:r>
            <w:r w:rsidRPr="007C6D80">
              <w:rPr>
                <w:sz w:val="18"/>
                <w:szCs w:val="18"/>
              </w:rPr>
              <w:fldChar w:fldCharType="end"/>
            </w:r>
            <w:bookmarkEnd w:id="24"/>
          </w:p>
        </w:tc>
        <w:tc>
          <w:tcPr>
            <w:tcW w:w="4211" w:type="dxa"/>
            <w:tcBorders>
              <w:top w:val="single" w:sz="4" w:space="0" w:color="auto"/>
              <w:left w:val="single" w:sz="4" w:space="0" w:color="auto"/>
              <w:bottom w:val="single" w:sz="12" w:space="0" w:color="auto"/>
              <w:right w:val="single" w:sz="12" w:space="0" w:color="auto"/>
            </w:tcBorders>
          </w:tcPr>
          <w:p w:rsidR="005414CB" w:rsidRPr="005414CB" w:rsidRDefault="00BD7D6F" w:rsidP="00DA0CE0">
            <w:pPr>
              <w:jc w:val="both"/>
              <w:rPr>
                <w:snapToGrid w:val="0"/>
                <w:color w:val="000000"/>
                <w:sz w:val="18"/>
                <w:szCs w:val="18"/>
              </w:rPr>
            </w:pPr>
            <w:r w:rsidRPr="00FD5C01">
              <w:rPr>
                <w:sz w:val="18"/>
                <w:szCs w:val="18"/>
              </w:rPr>
              <w:fldChar w:fldCharType="begin">
                <w:ffData>
                  <w:name w:val="ИНН2"/>
                  <w:enabled/>
                  <w:calcOnExit w:val="0"/>
                  <w:textInput>
                    <w:default w:val="ИНН2"/>
                  </w:textInput>
                </w:ffData>
              </w:fldChar>
            </w:r>
            <w:bookmarkStart w:id="25" w:name="ИНН2"/>
            <w:r w:rsidR="005347D6" w:rsidRPr="00FD5C01">
              <w:rPr>
                <w:sz w:val="18"/>
                <w:szCs w:val="18"/>
              </w:rPr>
              <w:instrText xml:space="preserve"> FORMTEXT </w:instrText>
            </w:r>
            <w:r w:rsidRPr="00FD5C01">
              <w:rPr>
                <w:sz w:val="18"/>
                <w:szCs w:val="18"/>
              </w:rPr>
            </w:r>
            <w:r w:rsidRPr="00FD5C01">
              <w:rPr>
                <w:sz w:val="18"/>
                <w:szCs w:val="18"/>
              </w:rPr>
              <w:fldChar w:fldCharType="separate"/>
            </w:r>
            <w:r w:rsidR="005347D6" w:rsidRPr="00FD5C01">
              <w:rPr>
                <w:noProof/>
                <w:sz w:val="18"/>
                <w:szCs w:val="18"/>
              </w:rPr>
              <w:t>ИНН2</w:t>
            </w:r>
            <w:r w:rsidRPr="00FD5C01">
              <w:rPr>
                <w:sz w:val="18"/>
                <w:szCs w:val="18"/>
              </w:rPr>
              <w:fldChar w:fldCharType="end"/>
            </w:r>
            <w:bookmarkEnd w:id="25"/>
            <w:r w:rsidR="005347D6" w:rsidRPr="00FD5C01">
              <w:rPr>
                <w:sz w:val="18"/>
                <w:szCs w:val="18"/>
              </w:rPr>
              <w:t>/</w:t>
            </w:r>
            <w:r w:rsidRPr="00FD5C01">
              <w:rPr>
                <w:sz w:val="18"/>
                <w:szCs w:val="18"/>
              </w:rPr>
              <w:fldChar w:fldCharType="begin">
                <w:ffData>
                  <w:name w:val="КПП2"/>
                  <w:enabled/>
                  <w:calcOnExit w:val="0"/>
                  <w:textInput>
                    <w:default w:val="КПП2"/>
                  </w:textInput>
                </w:ffData>
              </w:fldChar>
            </w:r>
            <w:bookmarkStart w:id="26" w:name="КПП2"/>
            <w:r w:rsidR="005347D6" w:rsidRPr="00FD5C01">
              <w:rPr>
                <w:sz w:val="18"/>
                <w:szCs w:val="18"/>
              </w:rPr>
              <w:instrText xml:space="preserve"> FORMTEXT </w:instrText>
            </w:r>
            <w:r w:rsidRPr="00FD5C01">
              <w:rPr>
                <w:sz w:val="18"/>
                <w:szCs w:val="18"/>
              </w:rPr>
            </w:r>
            <w:r w:rsidRPr="00FD5C01">
              <w:rPr>
                <w:sz w:val="18"/>
                <w:szCs w:val="18"/>
              </w:rPr>
              <w:fldChar w:fldCharType="separate"/>
            </w:r>
            <w:r w:rsidR="005347D6" w:rsidRPr="00FD5C01">
              <w:rPr>
                <w:noProof/>
                <w:sz w:val="18"/>
                <w:szCs w:val="18"/>
              </w:rPr>
              <w:t>КПП2</w:t>
            </w:r>
            <w:r w:rsidRPr="00FD5C01">
              <w:rPr>
                <w:sz w:val="18"/>
                <w:szCs w:val="18"/>
              </w:rPr>
              <w:fldChar w:fldCharType="end"/>
            </w:r>
            <w:bookmarkEnd w:id="26"/>
          </w:p>
        </w:tc>
      </w:tr>
    </w:tbl>
    <w:p w:rsidR="000427CB" w:rsidRPr="00CF78BB" w:rsidRDefault="000427CB" w:rsidP="000427CB">
      <w:pPr>
        <w:jc w:val="both"/>
        <w:rPr>
          <w:sz w:val="18"/>
          <w:szCs w:val="18"/>
        </w:rPr>
      </w:pPr>
    </w:p>
    <w:tbl>
      <w:tblPr>
        <w:tblW w:w="9781" w:type="dxa"/>
        <w:tblInd w:w="108" w:type="dxa"/>
        <w:tblLayout w:type="fixed"/>
        <w:tblLook w:val="01E0" w:firstRow="1" w:lastRow="1" w:firstColumn="1" w:lastColumn="1" w:noHBand="0" w:noVBand="0"/>
      </w:tblPr>
      <w:tblGrid>
        <w:gridCol w:w="5529"/>
        <w:gridCol w:w="4252"/>
      </w:tblGrid>
      <w:tr w:rsidR="000427CB" w:rsidRPr="00E00633" w:rsidTr="00172786">
        <w:trPr>
          <w:trHeight w:val="1568"/>
        </w:trPr>
        <w:tc>
          <w:tcPr>
            <w:tcW w:w="5529" w:type="dxa"/>
          </w:tcPr>
          <w:p w:rsidR="000427CB" w:rsidRPr="008E1FD0" w:rsidRDefault="000427CB" w:rsidP="00172786">
            <w:pPr>
              <w:spacing w:after="60"/>
              <w:rPr>
                <w:sz w:val="18"/>
                <w:szCs w:val="18"/>
              </w:rPr>
            </w:pPr>
            <w:r w:rsidRPr="008E1FD0">
              <w:rPr>
                <w:b/>
                <w:bCs/>
                <w:sz w:val="18"/>
                <w:szCs w:val="18"/>
              </w:rPr>
              <w:t>ЛИЦЕНЗИАР</w:t>
            </w:r>
            <w:r w:rsidRPr="008E1FD0">
              <w:rPr>
                <w:sz w:val="18"/>
                <w:szCs w:val="18"/>
              </w:rPr>
              <w:t>:</w:t>
            </w:r>
          </w:p>
          <w:p w:rsidR="000A3CC2" w:rsidRDefault="00BD7D6F" w:rsidP="00172786">
            <w:pPr>
              <w:rPr>
                <w:sz w:val="16"/>
                <w:szCs w:val="16"/>
              </w:rPr>
            </w:pPr>
            <w:r>
              <w:rPr>
                <w:sz w:val="18"/>
                <w:szCs w:val="18"/>
              </w:rPr>
              <w:fldChar w:fldCharType="begin">
                <w:ffData>
                  <w:name w:val="Организация3"/>
                  <w:enabled/>
                  <w:calcOnExit w:val="0"/>
                  <w:textInput>
                    <w:default w:val="Организация3"/>
                  </w:textInput>
                </w:ffData>
              </w:fldChar>
            </w:r>
            <w:bookmarkStart w:id="27" w:name="Организация3"/>
            <w:r w:rsidR="00172786">
              <w:rPr>
                <w:sz w:val="18"/>
                <w:szCs w:val="18"/>
              </w:rPr>
              <w:instrText xml:space="preserve"> FORMTEXT </w:instrText>
            </w:r>
            <w:r>
              <w:rPr>
                <w:sz w:val="18"/>
                <w:szCs w:val="18"/>
              </w:rPr>
            </w:r>
            <w:r>
              <w:rPr>
                <w:sz w:val="18"/>
                <w:szCs w:val="18"/>
              </w:rPr>
              <w:fldChar w:fldCharType="separate"/>
            </w:r>
            <w:r w:rsidR="00172786">
              <w:rPr>
                <w:noProof/>
                <w:sz w:val="18"/>
                <w:szCs w:val="18"/>
              </w:rPr>
              <w:t>Организация3</w:t>
            </w:r>
            <w:r>
              <w:rPr>
                <w:sz w:val="18"/>
                <w:szCs w:val="18"/>
              </w:rPr>
              <w:fldChar w:fldCharType="end"/>
            </w:r>
            <w:bookmarkEnd w:id="27"/>
          </w:p>
          <w:p w:rsidR="00E14C9D" w:rsidRDefault="00E14C9D" w:rsidP="00E14C9D">
            <w:pPr>
              <w:rPr>
                <w:sz w:val="18"/>
                <w:szCs w:val="18"/>
              </w:rPr>
            </w:pPr>
          </w:p>
          <w:p w:rsidR="000427CB" w:rsidRPr="008E1FD0" w:rsidRDefault="000427CB" w:rsidP="00172786">
            <w:pPr>
              <w:rPr>
                <w:sz w:val="18"/>
                <w:szCs w:val="18"/>
              </w:rPr>
            </w:pPr>
            <w:r w:rsidRPr="008E1FD0">
              <w:rPr>
                <w:sz w:val="18"/>
                <w:szCs w:val="18"/>
              </w:rPr>
              <w:t xml:space="preserve"> </w:t>
            </w:r>
            <w:r w:rsidR="00013720" w:rsidRPr="008E1FD0">
              <w:rPr>
                <w:sz w:val="18"/>
                <w:szCs w:val="18"/>
              </w:rPr>
              <w:t>____________</w:t>
            </w:r>
            <w:r w:rsidRPr="008E1FD0">
              <w:rPr>
                <w:sz w:val="18"/>
                <w:szCs w:val="18"/>
              </w:rPr>
              <w:t xml:space="preserve"> /</w:t>
            </w:r>
            <w:r w:rsidR="00A754A0">
              <w:rPr>
                <w:sz w:val="18"/>
                <w:szCs w:val="18"/>
              </w:rPr>
              <w:t>Третьяков К</w:t>
            </w:r>
            <w:r w:rsidR="00A754A0" w:rsidRPr="00A754A0">
              <w:rPr>
                <w:sz w:val="18"/>
                <w:szCs w:val="18"/>
              </w:rPr>
              <w:t>.</w:t>
            </w:r>
            <w:r w:rsidR="002B4A79" w:rsidRPr="007C6D80">
              <w:rPr>
                <w:sz w:val="18"/>
                <w:szCs w:val="18"/>
              </w:rPr>
              <w:t xml:space="preserve"> </w:t>
            </w:r>
            <w:r w:rsidR="00A754A0">
              <w:rPr>
                <w:sz w:val="18"/>
                <w:szCs w:val="18"/>
              </w:rPr>
              <w:t>В</w:t>
            </w:r>
            <w:r w:rsidR="004F6420">
              <w:rPr>
                <w:sz w:val="18"/>
                <w:szCs w:val="18"/>
              </w:rPr>
              <w:t>.</w:t>
            </w:r>
            <w:r w:rsidRPr="008E1FD0">
              <w:rPr>
                <w:sz w:val="18"/>
                <w:szCs w:val="18"/>
              </w:rPr>
              <w:t>/</w:t>
            </w:r>
          </w:p>
          <w:p w:rsidR="000427CB" w:rsidRPr="008E1FD0" w:rsidRDefault="000427CB" w:rsidP="00962C34">
            <w:pPr>
              <w:ind w:firstLine="540"/>
              <w:rPr>
                <w:sz w:val="18"/>
                <w:szCs w:val="18"/>
              </w:rPr>
            </w:pPr>
          </w:p>
          <w:p w:rsidR="000427CB" w:rsidRPr="000A3CC2" w:rsidRDefault="000427CB" w:rsidP="00172786">
            <w:pPr>
              <w:rPr>
                <w:sz w:val="16"/>
                <w:szCs w:val="16"/>
              </w:rPr>
            </w:pPr>
            <w:r w:rsidRPr="008E1FD0">
              <w:rPr>
                <w:sz w:val="18"/>
                <w:szCs w:val="18"/>
              </w:rPr>
              <w:t>М.П.</w:t>
            </w:r>
            <w:r w:rsidR="00CA4EED" w:rsidRPr="008E1FD0">
              <w:rPr>
                <w:sz w:val="18"/>
                <w:szCs w:val="18"/>
              </w:rPr>
              <w:t xml:space="preserve">        </w:t>
            </w:r>
            <w:r w:rsidRPr="000A3CC2">
              <w:rPr>
                <w:sz w:val="16"/>
                <w:szCs w:val="16"/>
              </w:rPr>
              <w:t>подпись        расшифровка подписи</w:t>
            </w:r>
          </w:p>
          <w:p w:rsidR="000427CB" w:rsidRPr="008E1FD0" w:rsidRDefault="000427CB" w:rsidP="00962C34">
            <w:pPr>
              <w:ind w:firstLine="357"/>
              <w:rPr>
                <w:sz w:val="18"/>
                <w:szCs w:val="18"/>
              </w:rPr>
            </w:pPr>
          </w:p>
        </w:tc>
        <w:tc>
          <w:tcPr>
            <w:tcW w:w="4252" w:type="dxa"/>
          </w:tcPr>
          <w:p w:rsidR="000427CB" w:rsidRPr="008E1FD0" w:rsidRDefault="000427CB" w:rsidP="00962C34">
            <w:pPr>
              <w:spacing w:after="60"/>
              <w:rPr>
                <w:sz w:val="18"/>
                <w:szCs w:val="18"/>
              </w:rPr>
            </w:pPr>
            <w:r w:rsidRPr="008E1FD0">
              <w:rPr>
                <w:b/>
                <w:bCs/>
                <w:sz w:val="18"/>
                <w:szCs w:val="18"/>
              </w:rPr>
              <w:t>ЛИЦЕНЗИАТ</w:t>
            </w:r>
            <w:r w:rsidRPr="008E1FD0">
              <w:rPr>
                <w:sz w:val="18"/>
                <w:szCs w:val="18"/>
              </w:rPr>
              <w:t>:</w:t>
            </w:r>
          </w:p>
          <w:p w:rsidR="00DA0CE0" w:rsidRPr="00023CA4" w:rsidRDefault="00BD7D6F" w:rsidP="00962C34">
            <w:pPr>
              <w:rPr>
                <w:sz w:val="16"/>
                <w:szCs w:val="16"/>
              </w:rPr>
            </w:pPr>
            <w:r w:rsidRPr="00023CA4">
              <w:rPr>
                <w:sz w:val="16"/>
                <w:szCs w:val="16"/>
              </w:rPr>
              <w:fldChar w:fldCharType="begin">
                <w:ffData>
                  <w:name w:val="Контрагент2"/>
                  <w:enabled/>
                  <w:calcOnExit w:val="0"/>
                  <w:textInput>
                    <w:default w:val="Контрагент2"/>
                  </w:textInput>
                </w:ffData>
              </w:fldChar>
            </w:r>
            <w:r w:rsidR="00023CA4" w:rsidRPr="00023CA4">
              <w:rPr>
                <w:sz w:val="16"/>
                <w:szCs w:val="16"/>
              </w:rPr>
              <w:instrText xml:space="preserve"> FORMTEXT </w:instrText>
            </w:r>
            <w:r w:rsidRPr="00023CA4">
              <w:rPr>
                <w:sz w:val="16"/>
                <w:szCs w:val="16"/>
              </w:rPr>
            </w:r>
            <w:r w:rsidRPr="00023CA4">
              <w:rPr>
                <w:sz w:val="16"/>
                <w:szCs w:val="16"/>
              </w:rPr>
              <w:fldChar w:fldCharType="separate"/>
            </w:r>
            <w:r w:rsidR="00023CA4" w:rsidRPr="00023CA4">
              <w:rPr>
                <w:noProof/>
                <w:sz w:val="16"/>
                <w:szCs w:val="16"/>
              </w:rPr>
              <w:t>Контрагент2</w:t>
            </w:r>
            <w:r w:rsidRPr="00023CA4">
              <w:rPr>
                <w:sz w:val="16"/>
                <w:szCs w:val="16"/>
              </w:rPr>
              <w:fldChar w:fldCharType="end"/>
            </w:r>
          </w:p>
          <w:p w:rsidR="00DA0CE0" w:rsidRDefault="00DA0CE0" w:rsidP="00962C34">
            <w:pPr>
              <w:rPr>
                <w:sz w:val="20"/>
                <w:szCs w:val="20"/>
              </w:rPr>
            </w:pPr>
          </w:p>
          <w:p w:rsidR="000427CB" w:rsidRPr="008E1FD0" w:rsidRDefault="00013720" w:rsidP="00962C34">
            <w:pPr>
              <w:rPr>
                <w:sz w:val="18"/>
                <w:szCs w:val="18"/>
              </w:rPr>
            </w:pPr>
            <w:r w:rsidRPr="008E1FD0">
              <w:rPr>
                <w:sz w:val="18"/>
                <w:szCs w:val="18"/>
              </w:rPr>
              <w:t xml:space="preserve"> </w:t>
            </w:r>
            <w:r w:rsidR="000427CB" w:rsidRPr="008E1FD0">
              <w:rPr>
                <w:sz w:val="18"/>
                <w:szCs w:val="18"/>
              </w:rPr>
              <w:t xml:space="preserve">____________ </w:t>
            </w:r>
            <w:r w:rsidR="004D7367" w:rsidRPr="008E1FD0">
              <w:rPr>
                <w:sz w:val="18"/>
                <w:szCs w:val="18"/>
              </w:rPr>
              <w:t>/</w:t>
            </w:r>
            <w:r w:rsidR="004F6420">
              <w:rPr>
                <w:sz w:val="18"/>
                <w:szCs w:val="18"/>
              </w:rPr>
              <w:t>__________________</w:t>
            </w:r>
            <w:r w:rsidR="00BE3867">
              <w:rPr>
                <w:sz w:val="18"/>
                <w:szCs w:val="18"/>
              </w:rPr>
              <w:t>/</w:t>
            </w:r>
            <w:r w:rsidR="004D7367">
              <w:rPr>
                <w:sz w:val="18"/>
                <w:szCs w:val="18"/>
              </w:rPr>
              <w:t xml:space="preserve"> </w:t>
            </w:r>
          </w:p>
          <w:p w:rsidR="000427CB" w:rsidRPr="008E1FD0" w:rsidRDefault="000427CB" w:rsidP="00962C34">
            <w:pPr>
              <w:ind w:firstLine="162"/>
              <w:rPr>
                <w:sz w:val="18"/>
                <w:szCs w:val="18"/>
              </w:rPr>
            </w:pPr>
          </w:p>
          <w:p w:rsidR="000427CB" w:rsidRPr="00A81A65" w:rsidRDefault="00E85A43" w:rsidP="00172786">
            <w:pPr>
              <w:rPr>
                <w:sz w:val="18"/>
                <w:szCs w:val="18"/>
              </w:rPr>
            </w:pPr>
            <w:r w:rsidRPr="008E1FD0">
              <w:rPr>
                <w:sz w:val="18"/>
                <w:szCs w:val="18"/>
              </w:rPr>
              <w:t xml:space="preserve">М.П.          </w:t>
            </w:r>
            <w:r w:rsidRPr="000A3CC2">
              <w:rPr>
                <w:sz w:val="16"/>
                <w:szCs w:val="16"/>
              </w:rPr>
              <w:t>подпись          расшифровка подписи</w:t>
            </w:r>
            <w:r w:rsidR="00013720" w:rsidRPr="00A81A65">
              <w:rPr>
                <w:sz w:val="18"/>
                <w:szCs w:val="18"/>
              </w:rPr>
              <w:t xml:space="preserve">         </w:t>
            </w:r>
          </w:p>
        </w:tc>
      </w:tr>
    </w:tbl>
    <w:p w:rsidR="008E1FD0" w:rsidRDefault="008E1FD0">
      <w:pPr>
        <w:rPr>
          <w:b/>
          <w:sz w:val="22"/>
          <w:szCs w:val="22"/>
        </w:rPr>
      </w:pPr>
    </w:p>
    <w:p w:rsidR="00E668EB" w:rsidRDefault="00E668EB" w:rsidP="00162C3B">
      <w:pPr>
        <w:jc w:val="right"/>
        <w:rPr>
          <w:b/>
          <w:sz w:val="22"/>
          <w:szCs w:val="22"/>
        </w:rPr>
      </w:pPr>
    </w:p>
    <w:p w:rsidR="000D41BA" w:rsidRDefault="000D41BA" w:rsidP="000D41BA">
      <w:pPr>
        <w:spacing w:before="60" w:after="60"/>
        <w:rPr>
          <w:sz w:val="22"/>
          <w:szCs w:val="22"/>
        </w:rPr>
      </w:pPr>
    </w:p>
    <w:p w:rsidR="007E0F17" w:rsidRPr="00A61CC1" w:rsidRDefault="007E0F17" w:rsidP="000D41BA">
      <w:pPr>
        <w:spacing w:before="60" w:after="60"/>
        <w:rPr>
          <w:sz w:val="22"/>
          <w:szCs w:val="22"/>
        </w:rPr>
      </w:pPr>
    </w:p>
    <w:p w:rsidR="00E668EB" w:rsidRDefault="00E668EB" w:rsidP="004038B0">
      <w:pPr>
        <w:shd w:val="clear" w:color="auto" w:fill="FFFFFF" w:themeFill="background1"/>
        <w:jc w:val="right"/>
        <w:rPr>
          <w:b/>
          <w:sz w:val="22"/>
          <w:szCs w:val="22"/>
        </w:rPr>
      </w:pPr>
    </w:p>
    <w:p w:rsidR="009A6BA6" w:rsidRDefault="009A6BA6" w:rsidP="004038B0">
      <w:pPr>
        <w:shd w:val="clear" w:color="auto" w:fill="FFFFFF" w:themeFill="background1"/>
        <w:jc w:val="right"/>
        <w:rPr>
          <w:b/>
          <w:sz w:val="22"/>
          <w:szCs w:val="22"/>
        </w:rPr>
      </w:pPr>
    </w:p>
    <w:p w:rsidR="009A6BA6" w:rsidRDefault="009A6BA6" w:rsidP="004038B0">
      <w:pPr>
        <w:shd w:val="clear" w:color="auto" w:fill="FFFFFF" w:themeFill="background1"/>
        <w:jc w:val="right"/>
        <w:rPr>
          <w:b/>
          <w:sz w:val="22"/>
          <w:szCs w:val="22"/>
        </w:rPr>
      </w:pPr>
    </w:p>
    <w:p w:rsidR="00015B21" w:rsidRDefault="00015B21" w:rsidP="004038B0">
      <w:pPr>
        <w:shd w:val="clear" w:color="auto" w:fill="FFFFFF" w:themeFill="background1"/>
        <w:jc w:val="right"/>
        <w:rPr>
          <w:b/>
          <w:sz w:val="22"/>
          <w:szCs w:val="22"/>
        </w:rPr>
      </w:pPr>
    </w:p>
    <w:p w:rsidR="00162C3B" w:rsidRPr="004038B0" w:rsidRDefault="00162C3B" w:rsidP="004038B0">
      <w:pPr>
        <w:shd w:val="clear" w:color="auto" w:fill="FFFFFF" w:themeFill="background1"/>
        <w:jc w:val="right"/>
        <w:rPr>
          <w:b/>
          <w:sz w:val="22"/>
          <w:szCs w:val="22"/>
        </w:rPr>
      </w:pPr>
      <w:r w:rsidRPr="004038B0">
        <w:rPr>
          <w:b/>
          <w:sz w:val="22"/>
          <w:szCs w:val="22"/>
        </w:rPr>
        <w:lastRenderedPageBreak/>
        <w:t xml:space="preserve">Приложение № 1 </w:t>
      </w:r>
    </w:p>
    <w:p w:rsidR="00162C3B" w:rsidRPr="00023CA4" w:rsidRDefault="00162C3B" w:rsidP="004038B0">
      <w:pPr>
        <w:shd w:val="clear" w:color="auto" w:fill="FFFFFF" w:themeFill="background1"/>
        <w:jc w:val="right"/>
        <w:rPr>
          <w:b/>
          <w:sz w:val="22"/>
          <w:szCs w:val="22"/>
        </w:rPr>
      </w:pPr>
      <w:r w:rsidRPr="00023CA4">
        <w:rPr>
          <w:b/>
          <w:sz w:val="22"/>
          <w:szCs w:val="22"/>
        </w:rPr>
        <w:t xml:space="preserve">к договору № </w:t>
      </w:r>
      <w:r w:rsidR="00BD7D6F" w:rsidRPr="00023CA4">
        <w:rPr>
          <w:b/>
          <w:sz w:val="22"/>
          <w:szCs w:val="22"/>
        </w:rPr>
        <w:fldChar w:fldCharType="begin">
          <w:ffData>
            <w:name w:val="НомерДоговора2"/>
            <w:enabled/>
            <w:calcOnExit w:val="0"/>
            <w:textInput/>
          </w:ffData>
        </w:fldChar>
      </w:r>
      <w:bookmarkStart w:id="28" w:name="НомерДоговора2"/>
      <w:r w:rsidR="00023CA4" w:rsidRPr="00023CA4">
        <w:rPr>
          <w:b/>
          <w:sz w:val="22"/>
          <w:szCs w:val="22"/>
        </w:rPr>
        <w:instrText xml:space="preserve"> FORMTEXT </w:instrText>
      </w:r>
      <w:r w:rsidR="00BD7D6F" w:rsidRPr="00023CA4">
        <w:rPr>
          <w:b/>
          <w:sz w:val="22"/>
          <w:szCs w:val="22"/>
        </w:rPr>
      </w:r>
      <w:r w:rsidR="00BD7D6F" w:rsidRPr="00023CA4">
        <w:rPr>
          <w:b/>
          <w:sz w:val="22"/>
          <w:szCs w:val="22"/>
        </w:rPr>
        <w:fldChar w:fldCharType="separate"/>
      </w:r>
      <w:r w:rsidR="00023CA4" w:rsidRPr="00023CA4">
        <w:rPr>
          <w:b/>
          <w:noProof/>
          <w:sz w:val="22"/>
          <w:szCs w:val="22"/>
        </w:rPr>
        <w:t> </w:t>
      </w:r>
      <w:r w:rsidR="00023CA4" w:rsidRPr="00023CA4">
        <w:rPr>
          <w:b/>
          <w:noProof/>
          <w:sz w:val="22"/>
          <w:szCs w:val="22"/>
        </w:rPr>
        <w:t> </w:t>
      </w:r>
      <w:r w:rsidR="00023CA4" w:rsidRPr="00023CA4">
        <w:rPr>
          <w:b/>
          <w:noProof/>
          <w:sz w:val="22"/>
          <w:szCs w:val="22"/>
        </w:rPr>
        <w:t> </w:t>
      </w:r>
      <w:r w:rsidR="00023CA4" w:rsidRPr="00023CA4">
        <w:rPr>
          <w:b/>
          <w:noProof/>
          <w:sz w:val="22"/>
          <w:szCs w:val="22"/>
        </w:rPr>
        <w:t> </w:t>
      </w:r>
      <w:r w:rsidR="00023CA4" w:rsidRPr="00023CA4">
        <w:rPr>
          <w:b/>
          <w:noProof/>
          <w:sz w:val="22"/>
          <w:szCs w:val="22"/>
        </w:rPr>
        <w:t> </w:t>
      </w:r>
      <w:r w:rsidR="00BD7D6F" w:rsidRPr="00023CA4">
        <w:rPr>
          <w:b/>
          <w:sz w:val="22"/>
          <w:szCs w:val="22"/>
        </w:rPr>
        <w:fldChar w:fldCharType="end"/>
      </w:r>
      <w:bookmarkEnd w:id="28"/>
      <w:r w:rsidR="00023CA4" w:rsidRPr="00023CA4">
        <w:rPr>
          <w:b/>
          <w:sz w:val="22"/>
          <w:szCs w:val="22"/>
        </w:rPr>
        <w:t xml:space="preserve"> </w:t>
      </w:r>
      <w:r w:rsidR="00D77222" w:rsidRPr="00023CA4">
        <w:rPr>
          <w:b/>
          <w:sz w:val="22"/>
          <w:szCs w:val="22"/>
        </w:rPr>
        <w:t xml:space="preserve">от </w:t>
      </w:r>
      <w:r w:rsidR="00023CA4" w:rsidRPr="005347D6">
        <w:rPr>
          <w:b/>
          <w:sz w:val="22"/>
          <w:szCs w:val="22"/>
        </w:rPr>
        <w:t xml:space="preserve"> </w:t>
      </w:r>
      <w:r w:rsidR="00BD7D6F" w:rsidRPr="00330B7B">
        <w:rPr>
          <w:b/>
          <w:sz w:val="22"/>
          <w:szCs w:val="22"/>
        </w:rPr>
        <w:fldChar w:fldCharType="begin">
          <w:ffData>
            <w:name w:val="ДатаПрописью2"/>
            <w:enabled/>
            <w:calcOnExit w:val="0"/>
            <w:textInput>
              <w:default w:val="ДатаПрописью2"/>
            </w:textInput>
          </w:ffData>
        </w:fldChar>
      </w:r>
      <w:bookmarkStart w:id="29" w:name="ДатаПрописью2"/>
      <w:r w:rsidR="00023CA4" w:rsidRPr="00330B7B">
        <w:rPr>
          <w:b/>
          <w:sz w:val="22"/>
          <w:szCs w:val="22"/>
        </w:rPr>
        <w:instrText xml:space="preserve"> FORMTEXT </w:instrText>
      </w:r>
      <w:r w:rsidR="00BD7D6F" w:rsidRPr="00330B7B">
        <w:rPr>
          <w:b/>
          <w:sz w:val="22"/>
          <w:szCs w:val="22"/>
        </w:rPr>
      </w:r>
      <w:r w:rsidR="00BD7D6F" w:rsidRPr="00330B7B">
        <w:rPr>
          <w:b/>
          <w:sz w:val="22"/>
          <w:szCs w:val="22"/>
        </w:rPr>
        <w:fldChar w:fldCharType="separate"/>
      </w:r>
      <w:r w:rsidR="00023CA4" w:rsidRPr="00330B7B">
        <w:rPr>
          <w:b/>
          <w:noProof/>
          <w:sz w:val="22"/>
          <w:szCs w:val="22"/>
        </w:rPr>
        <w:t>ДатаПрописью2</w:t>
      </w:r>
      <w:r w:rsidR="00BD7D6F" w:rsidRPr="00330B7B">
        <w:rPr>
          <w:b/>
          <w:sz w:val="22"/>
          <w:szCs w:val="22"/>
        </w:rPr>
        <w:fldChar w:fldCharType="end"/>
      </w:r>
      <w:bookmarkEnd w:id="29"/>
    </w:p>
    <w:p w:rsidR="00162C3B" w:rsidRPr="004038B0" w:rsidRDefault="00162C3B" w:rsidP="004038B0">
      <w:pPr>
        <w:shd w:val="clear" w:color="auto" w:fill="FFFFFF" w:themeFill="background1"/>
        <w:jc w:val="right"/>
        <w:rPr>
          <w:sz w:val="22"/>
          <w:szCs w:val="22"/>
        </w:rPr>
      </w:pPr>
    </w:p>
    <w:p w:rsidR="003C3A12" w:rsidRPr="00023CA4" w:rsidRDefault="00162C3B" w:rsidP="004038B0">
      <w:pPr>
        <w:shd w:val="clear" w:color="auto" w:fill="FFFFFF" w:themeFill="background1"/>
        <w:rPr>
          <w:b/>
          <w:sz w:val="22"/>
          <w:szCs w:val="22"/>
        </w:rPr>
      </w:pPr>
      <w:r w:rsidRPr="00023CA4">
        <w:rPr>
          <w:b/>
          <w:sz w:val="22"/>
          <w:szCs w:val="22"/>
        </w:rPr>
        <w:t>Срок действия лицензии:</w:t>
      </w:r>
    </w:p>
    <w:p w:rsidR="003C3A12" w:rsidRPr="00023CA4" w:rsidRDefault="007E0F17" w:rsidP="004038B0">
      <w:pPr>
        <w:shd w:val="clear" w:color="auto" w:fill="FFFFFF" w:themeFill="background1"/>
        <w:rPr>
          <w:sz w:val="22"/>
          <w:szCs w:val="22"/>
        </w:rPr>
      </w:pPr>
      <w:r w:rsidRPr="00023CA4">
        <w:rPr>
          <w:b/>
          <w:sz w:val="22"/>
          <w:szCs w:val="22"/>
        </w:rPr>
        <w:t xml:space="preserve">С </w:t>
      </w:r>
      <w:r w:rsidR="00BD7D6F" w:rsidRPr="00023CA4">
        <w:rPr>
          <w:b/>
          <w:sz w:val="22"/>
          <w:szCs w:val="22"/>
        </w:rPr>
        <w:fldChar w:fldCharType="begin">
          <w:ffData>
            <w:name w:val="ДатаНачала"/>
            <w:enabled/>
            <w:calcOnExit w:val="0"/>
            <w:textInput>
              <w:default w:val="ДатаНачала"/>
            </w:textInput>
          </w:ffData>
        </w:fldChar>
      </w:r>
      <w:bookmarkStart w:id="30" w:name="ДатаНачала"/>
      <w:r w:rsidR="00023CA4" w:rsidRPr="00023CA4">
        <w:rPr>
          <w:b/>
          <w:sz w:val="22"/>
          <w:szCs w:val="22"/>
        </w:rPr>
        <w:instrText xml:space="preserve"> FORMTEXT </w:instrText>
      </w:r>
      <w:r w:rsidR="00BD7D6F" w:rsidRPr="00023CA4">
        <w:rPr>
          <w:b/>
          <w:sz w:val="22"/>
          <w:szCs w:val="22"/>
        </w:rPr>
      </w:r>
      <w:r w:rsidR="00BD7D6F" w:rsidRPr="00023CA4">
        <w:rPr>
          <w:b/>
          <w:sz w:val="22"/>
          <w:szCs w:val="22"/>
        </w:rPr>
        <w:fldChar w:fldCharType="separate"/>
      </w:r>
      <w:r w:rsidR="00023CA4" w:rsidRPr="00023CA4">
        <w:rPr>
          <w:b/>
          <w:noProof/>
          <w:sz w:val="22"/>
          <w:szCs w:val="22"/>
        </w:rPr>
        <w:t>ДатаНачала</w:t>
      </w:r>
      <w:r w:rsidR="00BD7D6F" w:rsidRPr="00023CA4">
        <w:rPr>
          <w:b/>
          <w:sz w:val="22"/>
          <w:szCs w:val="22"/>
        </w:rPr>
        <w:fldChar w:fldCharType="end"/>
      </w:r>
      <w:bookmarkEnd w:id="30"/>
      <w:r w:rsidR="00023CA4" w:rsidRPr="00023CA4">
        <w:rPr>
          <w:b/>
          <w:sz w:val="22"/>
          <w:szCs w:val="22"/>
        </w:rPr>
        <w:t xml:space="preserve"> </w:t>
      </w:r>
      <w:r w:rsidRPr="00023CA4">
        <w:rPr>
          <w:b/>
          <w:sz w:val="22"/>
          <w:szCs w:val="22"/>
        </w:rPr>
        <w:t xml:space="preserve">по </w:t>
      </w:r>
      <w:r w:rsidR="00023CA4" w:rsidRPr="00023CA4">
        <w:rPr>
          <w:b/>
          <w:sz w:val="22"/>
          <w:szCs w:val="22"/>
        </w:rPr>
        <w:t xml:space="preserve"> </w:t>
      </w:r>
      <w:r w:rsidR="00BD7D6F" w:rsidRPr="00023CA4">
        <w:rPr>
          <w:b/>
          <w:sz w:val="22"/>
          <w:szCs w:val="22"/>
        </w:rPr>
        <w:fldChar w:fldCharType="begin">
          <w:ffData>
            <w:name w:val="ДатаОкончания"/>
            <w:enabled/>
            <w:calcOnExit w:val="0"/>
            <w:textInput>
              <w:default w:val="ДатаОкончания"/>
            </w:textInput>
          </w:ffData>
        </w:fldChar>
      </w:r>
      <w:bookmarkStart w:id="31" w:name="ДатаОкончания"/>
      <w:r w:rsidR="00023CA4" w:rsidRPr="00023CA4">
        <w:rPr>
          <w:b/>
          <w:sz w:val="22"/>
          <w:szCs w:val="22"/>
        </w:rPr>
        <w:instrText xml:space="preserve"> FORMTEXT </w:instrText>
      </w:r>
      <w:r w:rsidR="00BD7D6F" w:rsidRPr="00023CA4">
        <w:rPr>
          <w:b/>
          <w:sz w:val="22"/>
          <w:szCs w:val="22"/>
        </w:rPr>
      </w:r>
      <w:r w:rsidR="00BD7D6F" w:rsidRPr="00023CA4">
        <w:rPr>
          <w:b/>
          <w:sz w:val="22"/>
          <w:szCs w:val="22"/>
        </w:rPr>
        <w:fldChar w:fldCharType="separate"/>
      </w:r>
      <w:r w:rsidR="00023CA4" w:rsidRPr="00023CA4">
        <w:rPr>
          <w:b/>
          <w:noProof/>
          <w:sz w:val="22"/>
          <w:szCs w:val="22"/>
        </w:rPr>
        <w:t>ДатаОкончания</w:t>
      </w:r>
      <w:r w:rsidR="00BD7D6F" w:rsidRPr="00023CA4">
        <w:rPr>
          <w:b/>
          <w:sz w:val="22"/>
          <w:szCs w:val="22"/>
        </w:rPr>
        <w:fldChar w:fldCharType="end"/>
      </w:r>
      <w:bookmarkEnd w:id="31"/>
    </w:p>
    <w:p w:rsidR="00162C3B" w:rsidRPr="00023CA4" w:rsidRDefault="00162C3B" w:rsidP="004038B0">
      <w:pPr>
        <w:shd w:val="clear" w:color="auto" w:fill="FFFFFF" w:themeFill="background1"/>
        <w:rPr>
          <w:color w:val="0000FF"/>
          <w:sz w:val="22"/>
          <w:szCs w:val="22"/>
        </w:rPr>
      </w:pPr>
      <w:r w:rsidRPr="00023CA4">
        <w:rPr>
          <w:b/>
          <w:sz w:val="22"/>
          <w:szCs w:val="22"/>
        </w:rPr>
        <w:t>Количество месяцев</w:t>
      </w:r>
      <w:r w:rsidRPr="00023CA4">
        <w:rPr>
          <w:sz w:val="22"/>
          <w:szCs w:val="22"/>
        </w:rPr>
        <w:t xml:space="preserve"> – </w:t>
      </w:r>
      <w:r w:rsidR="00BD7D6F" w:rsidRPr="00330B7B">
        <w:rPr>
          <w:b/>
          <w:sz w:val="22"/>
          <w:szCs w:val="22"/>
        </w:rPr>
        <w:fldChar w:fldCharType="begin">
          <w:ffData>
            <w:name w:val="ДлительностьТарифа"/>
            <w:enabled/>
            <w:calcOnExit w:val="0"/>
            <w:textInput/>
          </w:ffData>
        </w:fldChar>
      </w:r>
      <w:bookmarkStart w:id="32" w:name="ДлительностьТарифа"/>
      <w:r w:rsidR="00023CA4" w:rsidRPr="00330B7B">
        <w:rPr>
          <w:b/>
          <w:sz w:val="22"/>
          <w:szCs w:val="22"/>
        </w:rPr>
        <w:instrText xml:space="preserve"> FORMTEXT </w:instrText>
      </w:r>
      <w:r w:rsidR="00BD7D6F" w:rsidRPr="00330B7B">
        <w:rPr>
          <w:b/>
          <w:sz w:val="22"/>
          <w:szCs w:val="22"/>
        </w:rPr>
      </w:r>
      <w:r w:rsidR="00BD7D6F" w:rsidRPr="00330B7B">
        <w:rPr>
          <w:b/>
          <w:sz w:val="22"/>
          <w:szCs w:val="22"/>
        </w:rPr>
        <w:fldChar w:fldCharType="separate"/>
      </w:r>
      <w:r w:rsidR="00023CA4" w:rsidRPr="00330B7B">
        <w:rPr>
          <w:b/>
          <w:noProof/>
          <w:sz w:val="22"/>
          <w:szCs w:val="22"/>
        </w:rPr>
        <w:t> </w:t>
      </w:r>
      <w:r w:rsidR="00023CA4" w:rsidRPr="00330B7B">
        <w:rPr>
          <w:b/>
          <w:noProof/>
          <w:sz w:val="22"/>
          <w:szCs w:val="22"/>
        </w:rPr>
        <w:t> </w:t>
      </w:r>
      <w:r w:rsidR="00023CA4" w:rsidRPr="00330B7B">
        <w:rPr>
          <w:b/>
          <w:noProof/>
          <w:sz w:val="22"/>
          <w:szCs w:val="22"/>
        </w:rPr>
        <w:t> </w:t>
      </w:r>
      <w:r w:rsidR="00023CA4" w:rsidRPr="00330B7B">
        <w:rPr>
          <w:b/>
          <w:noProof/>
          <w:sz w:val="22"/>
          <w:szCs w:val="22"/>
        </w:rPr>
        <w:t> </w:t>
      </w:r>
      <w:r w:rsidR="00023CA4" w:rsidRPr="00330B7B">
        <w:rPr>
          <w:b/>
          <w:noProof/>
          <w:sz w:val="22"/>
          <w:szCs w:val="22"/>
        </w:rPr>
        <w:t> </w:t>
      </w:r>
      <w:r w:rsidR="00BD7D6F" w:rsidRPr="00330B7B">
        <w:rPr>
          <w:b/>
          <w:sz w:val="22"/>
          <w:szCs w:val="22"/>
        </w:rPr>
        <w:fldChar w:fldCharType="end"/>
      </w:r>
      <w:bookmarkEnd w:id="32"/>
      <w:r w:rsidR="003C3A12" w:rsidRPr="00023CA4">
        <w:rPr>
          <w:sz w:val="22"/>
          <w:szCs w:val="22"/>
        </w:rPr>
        <w:t>.</w:t>
      </w:r>
    </w:p>
    <w:p w:rsidR="00162C3B" w:rsidRPr="00F452E3" w:rsidRDefault="00162C3B" w:rsidP="00162C3B">
      <w:pPr>
        <w:rPr>
          <w:sz w:val="22"/>
          <w:szCs w:val="22"/>
        </w:rPr>
      </w:pPr>
    </w:p>
    <w:p w:rsidR="00162C3B" w:rsidRPr="00F452E3" w:rsidRDefault="00162C3B" w:rsidP="00162C3B">
      <w:pPr>
        <w:rPr>
          <w:sz w:val="22"/>
          <w:szCs w:val="22"/>
        </w:rPr>
      </w:pPr>
    </w:p>
    <w:p w:rsidR="00162C3B" w:rsidRPr="00F452E3" w:rsidRDefault="00162C3B" w:rsidP="00162C3B">
      <w:pPr>
        <w:jc w:val="center"/>
        <w:rPr>
          <w:b/>
          <w:sz w:val="22"/>
          <w:szCs w:val="22"/>
        </w:rPr>
      </w:pPr>
      <w:r w:rsidRPr="00F452E3">
        <w:rPr>
          <w:b/>
          <w:sz w:val="22"/>
          <w:szCs w:val="22"/>
        </w:rPr>
        <w:t>СПЕЦИФИКАЦИЯ ПРОДУКТОВ И РАЗМЕР ВОЗНАГРАЖДЕНИЯ</w:t>
      </w:r>
    </w:p>
    <w:p w:rsidR="00476B5E" w:rsidRPr="0017243E" w:rsidRDefault="00476B5E" w:rsidP="00162C3B">
      <w:pPr>
        <w:ind w:left="-1080"/>
        <w:rPr>
          <w:bCs/>
          <w:sz w:val="18"/>
          <w:szCs w:val="18"/>
        </w:rPr>
      </w:pPr>
    </w:p>
    <w:p w:rsidR="0017243E" w:rsidRPr="0017243E" w:rsidRDefault="0017243E" w:rsidP="0017243E">
      <w:pPr>
        <w:jc w:val="center"/>
        <w:rPr>
          <w:b/>
          <w:sz w:val="22"/>
          <w:szCs w:val="22"/>
        </w:rPr>
      </w:pPr>
    </w:p>
    <w:tbl>
      <w:tblPr>
        <w:tblW w:w="9752" w:type="dxa"/>
        <w:tblInd w:w="-5" w:type="dxa"/>
        <w:tblLayout w:type="fixed"/>
        <w:tblLook w:val="04A0" w:firstRow="1" w:lastRow="0" w:firstColumn="1" w:lastColumn="0" w:noHBand="0" w:noVBand="1"/>
      </w:tblPr>
      <w:tblGrid>
        <w:gridCol w:w="1106"/>
        <w:gridCol w:w="6237"/>
        <w:gridCol w:w="2409"/>
      </w:tblGrid>
      <w:tr w:rsidR="00E70573" w:rsidRPr="00A84497" w:rsidTr="00DC7920">
        <w:tc>
          <w:tcPr>
            <w:tcW w:w="1106" w:type="dxa"/>
            <w:tcBorders>
              <w:top w:val="single" w:sz="4" w:space="0" w:color="auto"/>
              <w:left w:val="single" w:sz="4" w:space="0" w:color="auto"/>
              <w:bottom w:val="single" w:sz="4" w:space="0" w:color="auto"/>
              <w:right w:val="single" w:sz="4" w:space="0" w:color="auto"/>
            </w:tcBorders>
            <w:hideMark/>
          </w:tcPr>
          <w:p w:rsidR="00E70573" w:rsidRPr="00BB238A" w:rsidRDefault="00E70573" w:rsidP="00DC7920">
            <w:pPr>
              <w:rPr>
                <w:b/>
                <w:sz w:val="22"/>
                <w:szCs w:val="22"/>
              </w:rPr>
            </w:pPr>
            <w:bookmarkStart w:id="33" w:name="Спецификация" w:colFirst="0" w:colLast="4"/>
            <w:r w:rsidRPr="00BB238A">
              <w:rPr>
                <w:b/>
                <w:sz w:val="22"/>
                <w:szCs w:val="22"/>
              </w:rPr>
              <w:t>№ п/п</w:t>
            </w:r>
          </w:p>
        </w:tc>
        <w:tc>
          <w:tcPr>
            <w:tcW w:w="6237" w:type="dxa"/>
            <w:tcBorders>
              <w:top w:val="single" w:sz="4" w:space="0" w:color="auto"/>
              <w:left w:val="single" w:sz="4" w:space="0" w:color="auto"/>
              <w:bottom w:val="single" w:sz="4" w:space="0" w:color="auto"/>
              <w:right w:val="single" w:sz="4" w:space="0" w:color="auto"/>
            </w:tcBorders>
            <w:hideMark/>
          </w:tcPr>
          <w:p w:rsidR="00E70573" w:rsidRPr="00A84497" w:rsidRDefault="00E70573" w:rsidP="00DC7920">
            <w:pPr>
              <w:rPr>
                <w:b/>
              </w:rPr>
            </w:pPr>
            <w:r w:rsidRPr="00F452E3">
              <w:rPr>
                <w:b/>
                <w:sz w:val="22"/>
                <w:szCs w:val="22"/>
              </w:rPr>
              <w:t>Состав продукта</w:t>
            </w:r>
          </w:p>
        </w:tc>
        <w:tc>
          <w:tcPr>
            <w:tcW w:w="2409" w:type="dxa"/>
            <w:tcBorders>
              <w:top w:val="single" w:sz="4" w:space="0" w:color="auto"/>
              <w:left w:val="single" w:sz="4" w:space="0" w:color="auto"/>
              <w:bottom w:val="single" w:sz="4" w:space="0" w:color="auto"/>
              <w:right w:val="single" w:sz="4" w:space="0" w:color="auto"/>
            </w:tcBorders>
            <w:hideMark/>
          </w:tcPr>
          <w:p w:rsidR="00E70573" w:rsidRPr="00A84497" w:rsidRDefault="00E70573" w:rsidP="00DC7920">
            <w:pPr>
              <w:jc w:val="center"/>
              <w:rPr>
                <w:b/>
              </w:rPr>
            </w:pPr>
            <w:r>
              <w:rPr>
                <w:b/>
                <w:sz w:val="22"/>
                <w:szCs w:val="22"/>
              </w:rPr>
              <w:t>Размер вознаграждения*,</w:t>
            </w:r>
            <w:r w:rsidRPr="00F452E3">
              <w:rPr>
                <w:b/>
                <w:sz w:val="22"/>
                <w:szCs w:val="22"/>
              </w:rPr>
              <w:t xml:space="preserve"> руб.</w:t>
            </w:r>
          </w:p>
        </w:tc>
      </w:tr>
      <w:tr w:rsidR="00E70573" w:rsidRPr="00A84497" w:rsidTr="00DC7920">
        <w:tc>
          <w:tcPr>
            <w:tcW w:w="1106" w:type="dxa"/>
            <w:tcBorders>
              <w:top w:val="single" w:sz="4" w:space="0" w:color="auto"/>
              <w:left w:val="single" w:sz="4" w:space="0" w:color="auto"/>
              <w:bottom w:val="single" w:sz="4" w:space="0" w:color="auto"/>
              <w:right w:val="single" w:sz="4" w:space="0" w:color="auto"/>
            </w:tcBorders>
            <w:hideMark/>
          </w:tcPr>
          <w:p w:rsidR="00E70573" w:rsidRPr="00A84497" w:rsidRDefault="00C6404E" w:rsidP="00DC7920">
            <w:r>
              <w:fldChar w:fldCharType="begin">
                <w:ffData>
                  <w:name w:val="СП_НомерСтроки"/>
                  <w:enabled/>
                  <w:calcOnExit w:val="0"/>
                  <w:textInput/>
                </w:ffData>
              </w:fldChar>
            </w:r>
            <w:bookmarkStart w:id="34" w:name="СП_НомерСтроки"/>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6237" w:type="dxa"/>
            <w:tcBorders>
              <w:top w:val="single" w:sz="4" w:space="0" w:color="auto"/>
              <w:left w:val="single" w:sz="4" w:space="0" w:color="auto"/>
              <w:bottom w:val="single" w:sz="4" w:space="0" w:color="auto"/>
              <w:right w:val="single" w:sz="4" w:space="0" w:color="auto"/>
            </w:tcBorders>
            <w:hideMark/>
          </w:tcPr>
          <w:p w:rsidR="00E70573" w:rsidRPr="00E96E94" w:rsidRDefault="00C6404E" w:rsidP="00DC7920">
            <w:pPr>
              <w:rPr>
                <w:b/>
                <w:sz w:val="20"/>
                <w:szCs w:val="20"/>
              </w:rPr>
            </w:pPr>
            <w:r>
              <w:rPr>
                <w:b/>
                <w:sz w:val="20"/>
                <w:szCs w:val="20"/>
              </w:rPr>
              <w:fldChar w:fldCharType="begin">
                <w:ffData>
                  <w:name w:val="СП_Название"/>
                  <w:enabled/>
                  <w:calcOnExit w:val="0"/>
                  <w:textInput/>
                </w:ffData>
              </w:fldChar>
            </w:r>
            <w:bookmarkStart w:id="35" w:name="СП_Название"/>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5"/>
            <w:r w:rsidR="00E70573" w:rsidRPr="00E96E94">
              <w:rPr>
                <w:b/>
                <w:sz w:val="20"/>
                <w:szCs w:val="20"/>
              </w:rPr>
              <w:t xml:space="preserve">. </w:t>
            </w:r>
            <w:r w:rsidR="00E70573">
              <w:rPr>
                <w:b/>
                <w:sz w:val="20"/>
                <w:szCs w:val="20"/>
              </w:rPr>
              <w:t>П</w:t>
            </w:r>
            <w:r w:rsidR="00E70573" w:rsidRPr="00FD5C01">
              <w:rPr>
                <w:b/>
                <w:sz w:val="22"/>
                <w:szCs w:val="22"/>
              </w:rPr>
              <w:t>одробнее состав Продукта определен ниже по тексту настоящей спецификации.</w:t>
            </w:r>
          </w:p>
        </w:tc>
        <w:tc>
          <w:tcPr>
            <w:tcW w:w="2409" w:type="dxa"/>
            <w:tcBorders>
              <w:top w:val="single" w:sz="4" w:space="0" w:color="auto"/>
              <w:left w:val="single" w:sz="4" w:space="0" w:color="auto"/>
              <w:bottom w:val="single" w:sz="4" w:space="0" w:color="auto"/>
              <w:right w:val="single" w:sz="4" w:space="0" w:color="auto"/>
            </w:tcBorders>
            <w:hideMark/>
          </w:tcPr>
          <w:p w:rsidR="00E70573" w:rsidRPr="00C6404E" w:rsidRDefault="00C6404E" w:rsidP="00DC7920">
            <w:pPr>
              <w:jc w:val="center"/>
              <w:rPr>
                <w:b/>
                <w:sz w:val="22"/>
                <w:szCs w:val="22"/>
              </w:rPr>
            </w:pPr>
            <w:r w:rsidRPr="00C6404E">
              <w:rPr>
                <w:sz w:val="22"/>
                <w:szCs w:val="22"/>
              </w:rPr>
              <w:fldChar w:fldCharType="begin">
                <w:ffData>
                  <w:name w:val="СП_Сумма"/>
                  <w:enabled/>
                  <w:calcOnExit w:val="0"/>
                  <w:textInput/>
                </w:ffData>
              </w:fldChar>
            </w:r>
            <w:bookmarkStart w:id="36" w:name="СП_Сумма"/>
            <w:r w:rsidRPr="00C6404E">
              <w:rPr>
                <w:sz w:val="22"/>
                <w:szCs w:val="22"/>
              </w:rPr>
              <w:instrText xml:space="preserve"> FORMTEXT </w:instrText>
            </w:r>
            <w:r w:rsidRPr="00C6404E">
              <w:rPr>
                <w:sz w:val="22"/>
                <w:szCs w:val="22"/>
              </w:rPr>
            </w:r>
            <w:r w:rsidRPr="00C6404E">
              <w:rPr>
                <w:sz w:val="22"/>
                <w:szCs w:val="22"/>
              </w:rPr>
              <w:fldChar w:fldCharType="separate"/>
            </w:r>
            <w:r w:rsidRPr="00C6404E">
              <w:rPr>
                <w:noProof/>
                <w:sz w:val="22"/>
                <w:szCs w:val="22"/>
              </w:rPr>
              <w:t> </w:t>
            </w:r>
            <w:r w:rsidRPr="00C6404E">
              <w:rPr>
                <w:noProof/>
                <w:sz w:val="22"/>
                <w:szCs w:val="22"/>
              </w:rPr>
              <w:t> </w:t>
            </w:r>
            <w:r w:rsidRPr="00C6404E">
              <w:rPr>
                <w:noProof/>
                <w:sz w:val="22"/>
                <w:szCs w:val="22"/>
              </w:rPr>
              <w:t> </w:t>
            </w:r>
            <w:r w:rsidRPr="00C6404E">
              <w:rPr>
                <w:noProof/>
                <w:sz w:val="22"/>
                <w:szCs w:val="22"/>
              </w:rPr>
              <w:t> </w:t>
            </w:r>
            <w:r w:rsidRPr="00C6404E">
              <w:rPr>
                <w:noProof/>
                <w:sz w:val="22"/>
                <w:szCs w:val="22"/>
              </w:rPr>
              <w:t> </w:t>
            </w:r>
            <w:r w:rsidRPr="00C6404E">
              <w:rPr>
                <w:sz w:val="22"/>
                <w:szCs w:val="22"/>
              </w:rPr>
              <w:fldChar w:fldCharType="end"/>
            </w:r>
            <w:bookmarkEnd w:id="36"/>
          </w:p>
        </w:tc>
      </w:tr>
    </w:tbl>
    <w:bookmarkEnd w:id="33"/>
    <w:p w:rsidR="00E70573" w:rsidRPr="00A84497" w:rsidRDefault="00E70573" w:rsidP="00E70573">
      <w:pPr>
        <w:spacing w:line="14" w:lineRule="exact"/>
        <w:ind w:firstLine="709"/>
      </w:pPr>
      <w:r w:rsidRPr="00A84497">
        <w:t xml:space="preserve"> </w:t>
      </w:r>
    </w:p>
    <w:tbl>
      <w:tblPr>
        <w:tblW w:w="9752"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2409"/>
      </w:tblGrid>
      <w:tr w:rsidR="00E70573" w:rsidRPr="00A84497" w:rsidTr="00DC7920">
        <w:tc>
          <w:tcPr>
            <w:tcW w:w="7343" w:type="dxa"/>
            <w:tcBorders>
              <w:top w:val="nil"/>
              <w:left w:val="single" w:sz="4" w:space="0" w:color="auto"/>
              <w:bottom w:val="single" w:sz="4" w:space="0" w:color="auto"/>
              <w:right w:val="single" w:sz="4" w:space="0" w:color="auto"/>
            </w:tcBorders>
            <w:hideMark/>
          </w:tcPr>
          <w:p w:rsidR="00E70573" w:rsidRPr="00A84497" w:rsidRDefault="00E70573" w:rsidP="00DC7920">
            <w:pPr>
              <w:rPr>
                <w:b/>
              </w:rPr>
            </w:pPr>
            <w:r w:rsidRPr="00FD5C01">
              <w:rPr>
                <w:b/>
                <w:sz w:val="22"/>
                <w:szCs w:val="22"/>
              </w:rPr>
              <w:t>Размер вознаграждения за право использования продуктов:</w:t>
            </w:r>
          </w:p>
        </w:tc>
        <w:tc>
          <w:tcPr>
            <w:tcW w:w="2409" w:type="dxa"/>
            <w:tcBorders>
              <w:top w:val="nil"/>
              <w:left w:val="single" w:sz="4" w:space="0" w:color="auto"/>
              <w:bottom w:val="single" w:sz="4" w:space="0" w:color="auto"/>
              <w:right w:val="single" w:sz="4" w:space="0" w:color="auto"/>
            </w:tcBorders>
            <w:hideMark/>
          </w:tcPr>
          <w:p w:rsidR="00E70573" w:rsidRPr="00E96E94" w:rsidRDefault="00C6404E" w:rsidP="00DC7920">
            <w:pPr>
              <w:jc w:val="center"/>
              <w:rPr>
                <w:b/>
                <w:sz w:val="22"/>
                <w:szCs w:val="22"/>
              </w:rPr>
            </w:pPr>
            <w:r>
              <w:rPr>
                <w:b/>
                <w:sz w:val="20"/>
                <w:szCs w:val="20"/>
              </w:rPr>
              <w:fldChar w:fldCharType="begin">
                <w:ffData>
                  <w:name w:val="ИтогСпецПоДоговору4"/>
                  <w:enabled/>
                  <w:calcOnExit w:val="0"/>
                  <w:textInput/>
                </w:ffData>
              </w:fldChar>
            </w:r>
            <w:bookmarkStart w:id="37" w:name="ИтогСпецПоДоговору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tr>
    </w:tbl>
    <w:p w:rsidR="00476B5E" w:rsidRDefault="00476B5E" w:rsidP="00162C3B">
      <w:pPr>
        <w:ind w:left="-1080"/>
        <w:rPr>
          <w:bCs/>
          <w:sz w:val="18"/>
          <w:szCs w:val="18"/>
          <w:lang w:val="en-US"/>
        </w:rPr>
      </w:pPr>
    </w:p>
    <w:p w:rsidR="00162C3B" w:rsidRDefault="00162C3B" w:rsidP="004B5876">
      <w:pPr>
        <w:ind w:hanging="1080"/>
        <w:rPr>
          <w:bCs/>
          <w:sz w:val="18"/>
          <w:szCs w:val="18"/>
        </w:rPr>
      </w:pPr>
      <w:r>
        <w:rPr>
          <w:bCs/>
          <w:sz w:val="18"/>
          <w:szCs w:val="18"/>
        </w:rPr>
        <w:t xml:space="preserve">          </w:t>
      </w:r>
      <w:r w:rsidR="004B5876">
        <w:rPr>
          <w:bCs/>
          <w:sz w:val="18"/>
          <w:szCs w:val="18"/>
        </w:rPr>
        <w:tab/>
      </w:r>
      <w:r w:rsidR="004B5876">
        <w:rPr>
          <w:bCs/>
          <w:sz w:val="18"/>
          <w:szCs w:val="18"/>
        </w:rPr>
        <w:tab/>
      </w:r>
      <w:r w:rsidR="004B5876" w:rsidRPr="004B5876">
        <w:rPr>
          <w:bCs/>
          <w:sz w:val="18"/>
          <w:szCs w:val="18"/>
        </w:rPr>
        <w:t xml:space="preserve">Передача прав на использование </w:t>
      </w:r>
      <w:r w:rsidR="004B5876">
        <w:rPr>
          <w:b/>
          <w:bCs/>
          <w:sz w:val="18"/>
          <w:szCs w:val="18"/>
        </w:rPr>
        <w:t>Продукта</w:t>
      </w:r>
      <w:r w:rsidR="004B5876" w:rsidRPr="004B5876">
        <w:rPr>
          <w:b/>
          <w:bCs/>
          <w:sz w:val="18"/>
          <w:szCs w:val="18"/>
        </w:rPr>
        <w:t xml:space="preserve"> </w:t>
      </w:r>
      <w:r w:rsidR="004B5876" w:rsidRPr="004B5876">
        <w:rPr>
          <w:bCs/>
          <w:sz w:val="18"/>
          <w:szCs w:val="18"/>
        </w:rPr>
        <w:t xml:space="preserve">осуществляется посредством предоставления </w:t>
      </w:r>
      <w:r w:rsidR="004B5876">
        <w:rPr>
          <w:bCs/>
          <w:sz w:val="18"/>
          <w:szCs w:val="18"/>
        </w:rPr>
        <w:t xml:space="preserve">Лицензиату </w:t>
      </w:r>
      <w:r w:rsidR="004B5876" w:rsidRPr="004B5876">
        <w:rPr>
          <w:bCs/>
          <w:sz w:val="18"/>
          <w:szCs w:val="18"/>
        </w:rPr>
        <w:t xml:space="preserve">электронного экземпляра соответствующего </w:t>
      </w:r>
      <w:r w:rsidR="004B5876" w:rsidRPr="004B5876">
        <w:rPr>
          <w:b/>
          <w:bCs/>
          <w:sz w:val="18"/>
          <w:szCs w:val="18"/>
        </w:rPr>
        <w:t>ПРОДУКТА</w:t>
      </w:r>
      <w:r w:rsidR="004B5876">
        <w:rPr>
          <w:b/>
          <w:bCs/>
          <w:sz w:val="18"/>
          <w:szCs w:val="18"/>
        </w:rPr>
        <w:t>.</w:t>
      </w:r>
    </w:p>
    <w:p w:rsidR="00162C3B" w:rsidRPr="00775BBD" w:rsidRDefault="00162C3B" w:rsidP="004038B0">
      <w:pPr>
        <w:rPr>
          <w:bCs/>
          <w:sz w:val="18"/>
          <w:szCs w:val="18"/>
        </w:rPr>
      </w:pPr>
      <w:r w:rsidRPr="005B3845">
        <w:rPr>
          <w:bCs/>
          <w:sz w:val="20"/>
          <w:szCs w:val="20"/>
        </w:rPr>
        <w:t xml:space="preserve">            </w:t>
      </w:r>
      <w:r w:rsidR="005B01E9" w:rsidRPr="009A6BA6">
        <w:rPr>
          <w:bCs/>
          <w:sz w:val="20"/>
          <w:szCs w:val="20"/>
        </w:rPr>
        <w:t>*</w:t>
      </w:r>
      <w:r w:rsidRPr="009A6BA6">
        <w:rPr>
          <w:bCs/>
          <w:sz w:val="20"/>
          <w:szCs w:val="20"/>
        </w:rPr>
        <w:t xml:space="preserve">Вознаграждение за использование ПРОДУКТОВ не подлежит обложению НДС </w:t>
      </w:r>
      <w:r w:rsidR="004038B0" w:rsidRPr="009A6BA6">
        <w:rPr>
          <w:bCs/>
          <w:sz w:val="20"/>
          <w:szCs w:val="20"/>
        </w:rPr>
        <w:t>на основании п. 2 ст. 346.11 главы 26.2 Налогового кодекса Российской Федерации.</w:t>
      </w:r>
    </w:p>
    <w:p w:rsidR="00162C3B" w:rsidRPr="00E03237" w:rsidRDefault="00162C3B" w:rsidP="00E03237">
      <w:pPr>
        <w:widowControl w:val="0"/>
        <w:pBdr>
          <w:bottom w:val="single" w:sz="12" w:space="1" w:color="auto"/>
        </w:pBdr>
        <w:tabs>
          <w:tab w:val="left" w:pos="90"/>
          <w:tab w:val="left" w:pos="6224"/>
        </w:tabs>
        <w:autoSpaceDE w:val="0"/>
        <w:autoSpaceDN w:val="0"/>
        <w:adjustRightInd w:val="0"/>
        <w:rPr>
          <w:color w:val="000000"/>
          <w:sz w:val="21"/>
          <w:szCs w:val="21"/>
        </w:rPr>
      </w:pPr>
    </w:p>
    <w:p w:rsidR="00162C3B" w:rsidRPr="00BF4A80" w:rsidRDefault="00162C3B" w:rsidP="00E03237">
      <w:pPr>
        <w:widowControl w:val="0"/>
        <w:pBdr>
          <w:bottom w:val="single" w:sz="12" w:space="1" w:color="auto"/>
        </w:pBdr>
        <w:tabs>
          <w:tab w:val="left" w:pos="90"/>
          <w:tab w:val="left" w:pos="6224"/>
        </w:tabs>
        <w:autoSpaceDE w:val="0"/>
        <w:autoSpaceDN w:val="0"/>
        <w:adjustRightInd w:val="0"/>
        <w:rPr>
          <w:color w:val="000000"/>
          <w:sz w:val="21"/>
          <w:szCs w:val="21"/>
        </w:rPr>
      </w:pPr>
      <w:r w:rsidRPr="00023CA4">
        <w:rPr>
          <w:color w:val="000000"/>
          <w:sz w:val="21"/>
          <w:szCs w:val="21"/>
        </w:rPr>
        <w:t xml:space="preserve">Всего наименований </w:t>
      </w:r>
      <w:r w:rsidR="009B7EF3" w:rsidRPr="00023CA4">
        <w:rPr>
          <w:color w:val="000000"/>
          <w:sz w:val="21"/>
          <w:szCs w:val="21"/>
        </w:rPr>
        <w:t>1</w:t>
      </w:r>
      <w:r w:rsidRPr="00023CA4">
        <w:rPr>
          <w:color w:val="000000"/>
          <w:sz w:val="21"/>
          <w:szCs w:val="21"/>
        </w:rPr>
        <w:t xml:space="preserve"> на сумму </w:t>
      </w:r>
      <w:r w:rsidR="00BD7D6F" w:rsidRPr="003C06D4">
        <w:rPr>
          <w:color w:val="000000"/>
          <w:sz w:val="21"/>
          <w:szCs w:val="21"/>
        </w:rPr>
        <w:fldChar w:fldCharType="begin">
          <w:ffData>
            <w:name w:val="ИтогСпецПоДоговору3"/>
            <w:enabled/>
            <w:calcOnExit w:val="0"/>
            <w:textInput>
              <w:default w:val="ИтогСпецПоДоговору3"/>
            </w:textInput>
          </w:ffData>
        </w:fldChar>
      </w:r>
      <w:bookmarkStart w:id="38" w:name="ИтогСпецПоДоговору3"/>
      <w:r w:rsidR="00E70573" w:rsidRPr="003C06D4">
        <w:rPr>
          <w:color w:val="000000"/>
          <w:sz w:val="21"/>
          <w:szCs w:val="21"/>
        </w:rPr>
        <w:instrText xml:space="preserve"> FORMTEXT </w:instrText>
      </w:r>
      <w:r w:rsidR="00BD7D6F" w:rsidRPr="003C06D4">
        <w:rPr>
          <w:color w:val="000000"/>
          <w:sz w:val="21"/>
          <w:szCs w:val="21"/>
        </w:rPr>
      </w:r>
      <w:r w:rsidR="00BD7D6F" w:rsidRPr="003C06D4">
        <w:rPr>
          <w:color w:val="000000"/>
          <w:sz w:val="21"/>
          <w:szCs w:val="21"/>
        </w:rPr>
        <w:fldChar w:fldCharType="separate"/>
      </w:r>
      <w:r w:rsidR="00E70573" w:rsidRPr="003C06D4">
        <w:rPr>
          <w:color w:val="000000"/>
          <w:sz w:val="21"/>
          <w:szCs w:val="21"/>
        </w:rPr>
        <w:t>ИтогСпецПоДоговору3</w:t>
      </w:r>
      <w:r w:rsidR="00BD7D6F" w:rsidRPr="003C06D4">
        <w:rPr>
          <w:color w:val="000000"/>
          <w:sz w:val="21"/>
          <w:szCs w:val="21"/>
        </w:rPr>
        <w:fldChar w:fldCharType="end"/>
      </w:r>
      <w:bookmarkEnd w:id="38"/>
      <w:r w:rsidR="00DF2021" w:rsidRPr="00023CA4">
        <w:rPr>
          <w:color w:val="000000"/>
          <w:sz w:val="21"/>
          <w:szCs w:val="21"/>
        </w:rPr>
        <w:t xml:space="preserve"> руб.</w:t>
      </w:r>
    </w:p>
    <w:p w:rsidR="00162C3B" w:rsidRDefault="00162C3B" w:rsidP="007E0F17">
      <w:pPr>
        <w:widowControl w:val="0"/>
        <w:pBdr>
          <w:bottom w:val="single" w:sz="12" w:space="1" w:color="auto"/>
        </w:pBdr>
        <w:tabs>
          <w:tab w:val="left" w:pos="90"/>
          <w:tab w:val="left" w:pos="6224"/>
        </w:tabs>
        <w:autoSpaceDE w:val="0"/>
        <w:autoSpaceDN w:val="0"/>
        <w:adjustRightInd w:val="0"/>
        <w:rPr>
          <w:b/>
          <w:sz w:val="22"/>
          <w:szCs w:val="22"/>
        </w:rPr>
      </w:pPr>
      <w:r>
        <w:rPr>
          <w:color w:val="000000"/>
          <w:sz w:val="21"/>
          <w:szCs w:val="21"/>
        </w:rPr>
        <w:t>СУММА ПРОПИСЬЮ</w:t>
      </w:r>
      <w:r w:rsidR="00E03237" w:rsidRPr="00E03237">
        <w:rPr>
          <w:color w:val="000000"/>
          <w:sz w:val="21"/>
          <w:szCs w:val="21"/>
        </w:rPr>
        <w:t xml:space="preserve"> </w:t>
      </w:r>
      <w:r w:rsidR="00BD7D6F" w:rsidRPr="003C06D4">
        <w:rPr>
          <w:color w:val="000000"/>
          <w:sz w:val="21"/>
          <w:szCs w:val="21"/>
        </w:rPr>
        <w:fldChar w:fldCharType="begin">
          <w:ffData>
            <w:name w:val="ИтогСпецДогПрописью3"/>
            <w:enabled/>
            <w:calcOnExit w:val="0"/>
            <w:textInput>
              <w:default w:val="ИтогСпецДогПрописью3"/>
            </w:textInput>
          </w:ffData>
        </w:fldChar>
      </w:r>
      <w:bookmarkStart w:id="39" w:name="ИтогСпецДогПрописью3"/>
      <w:r w:rsidR="00E70573" w:rsidRPr="003C06D4">
        <w:rPr>
          <w:color w:val="000000"/>
          <w:sz w:val="21"/>
          <w:szCs w:val="21"/>
        </w:rPr>
        <w:instrText xml:space="preserve"> FORMTEXT </w:instrText>
      </w:r>
      <w:r w:rsidR="00BD7D6F" w:rsidRPr="003C06D4">
        <w:rPr>
          <w:color w:val="000000"/>
          <w:sz w:val="21"/>
          <w:szCs w:val="21"/>
        </w:rPr>
      </w:r>
      <w:r w:rsidR="00BD7D6F" w:rsidRPr="003C06D4">
        <w:rPr>
          <w:color w:val="000000"/>
          <w:sz w:val="21"/>
          <w:szCs w:val="21"/>
        </w:rPr>
        <w:fldChar w:fldCharType="separate"/>
      </w:r>
      <w:r w:rsidR="00E70573" w:rsidRPr="003C06D4">
        <w:rPr>
          <w:color w:val="000000"/>
          <w:sz w:val="21"/>
          <w:szCs w:val="21"/>
        </w:rPr>
        <w:t>ИтогСпецДогПрописью3</w:t>
      </w:r>
      <w:r w:rsidR="00BD7D6F" w:rsidRPr="003C06D4">
        <w:rPr>
          <w:color w:val="000000"/>
          <w:sz w:val="21"/>
          <w:szCs w:val="21"/>
        </w:rPr>
        <w:fldChar w:fldCharType="end"/>
      </w:r>
      <w:bookmarkEnd w:id="39"/>
      <w:r w:rsidR="007E0F17" w:rsidRPr="00E03237">
        <w:rPr>
          <w:color w:val="000000"/>
          <w:sz w:val="21"/>
          <w:szCs w:val="21"/>
        </w:rPr>
        <w:t xml:space="preserve">, </w:t>
      </w:r>
      <w:r w:rsidR="007E0F17" w:rsidRPr="00037CBF">
        <w:rPr>
          <w:color w:val="000000"/>
          <w:sz w:val="21"/>
          <w:szCs w:val="21"/>
        </w:rPr>
        <w:t>без учета НДС</w:t>
      </w:r>
      <w:r w:rsidR="007E0F17" w:rsidRPr="007E0F17">
        <w:rPr>
          <w:color w:val="000000"/>
          <w:sz w:val="21"/>
          <w:szCs w:val="21"/>
        </w:rPr>
        <w:t xml:space="preserve"> в связи </w:t>
      </w:r>
      <w:r w:rsidR="007E0F17" w:rsidRPr="009A6BA6">
        <w:rPr>
          <w:color w:val="000000"/>
          <w:sz w:val="21"/>
          <w:szCs w:val="21"/>
        </w:rPr>
        <w:t xml:space="preserve">с применением Поставщиком упрощенной системы налогообложения на основании </w:t>
      </w:r>
      <w:r w:rsidR="004038B0" w:rsidRPr="009A6BA6">
        <w:rPr>
          <w:color w:val="000000"/>
          <w:sz w:val="21"/>
          <w:szCs w:val="21"/>
        </w:rPr>
        <w:t>п. 2 ст. 346.11 главы 26.2 Налогового кодекса Российской Федерации</w:t>
      </w:r>
      <w:r w:rsidR="007E0F17" w:rsidRPr="009A6BA6">
        <w:rPr>
          <w:color w:val="000000"/>
          <w:sz w:val="21"/>
          <w:szCs w:val="21"/>
        </w:rPr>
        <w:t>.</w:t>
      </w:r>
    </w:p>
    <w:p w:rsidR="00C907D1" w:rsidRDefault="00C907D1" w:rsidP="00162C3B">
      <w:pPr>
        <w:ind w:left="720"/>
        <w:jc w:val="both"/>
        <w:rPr>
          <w:b/>
          <w:sz w:val="22"/>
          <w:szCs w:val="22"/>
        </w:rPr>
      </w:pPr>
    </w:p>
    <w:p w:rsidR="00C907D1" w:rsidRDefault="00C907D1" w:rsidP="00162C3B">
      <w:pPr>
        <w:ind w:left="720"/>
        <w:jc w:val="both"/>
        <w:rPr>
          <w:b/>
          <w:sz w:val="22"/>
          <w:szCs w:val="22"/>
        </w:rPr>
      </w:pPr>
    </w:p>
    <w:p w:rsidR="00C907D1" w:rsidRDefault="00C907D1" w:rsidP="00162C3B">
      <w:pPr>
        <w:ind w:left="720"/>
        <w:jc w:val="both"/>
        <w:rPr>
          <w:b/>
          <w:sz w:val="22"/>
          <w:szCs w:val="22"/>
        </w:rPr>
      </w:pPr>
    </w:p>
    <w:p w:rsidR="00C907D1" w:rsidRDefault="00C907D1" w:rsidP="00162C3B">
      <w:pPr>
        <w:ind w:left="720"/>
        <w:jc w:val="both"/>
        <w:rPr>
          <w:b/>
          <w:sz w:val="22"/>
          <w:szCs w:val="22"/>
        </w:rPr>
      </w:pPr>
    </w:p>
    <w:p w:rsidR="00BF7840" w:rsidRDefault="00BF7840" w:rsidP="000F2093">
      <w:pPr>
        <w:tabs>
          <w:tab w:val="left" w:pos="7371"/>
        </w:tabs>
        <w:ind w:left="720"/>
        <w:jc w:val="both"/>
        <w:rPr>
          <w:b/>
          <w:sz w:val="22"/>
          <w:szCs w:val="22"/>
        </w:rPr>
      </w:pPr>
    </w:p>
    <w:p w:rsidR="00C907D1" w:rsidRPr="00554ABE" w:rsidRDefault="00BF7840" w:rsidP="000F2093">
      <w:pPr>
        <w:tabs>
          <w:tab w:val="left" w:pos="7371"/>
        </w:tabs>
        <w:ind w:left="720"/>
        <w:jc w:val="center"/>
        <w:rPr>
          <w:b/>
          <w:sz w:val="18"/>
          <w:szCs w:val="18"/>
        </w:rPr>
      </w:pPr>
      <w:r w:rsidRPr="00554ABE">
        <w:rPr>
          <w:b/>
          <w:sz w:val="18"/>
          <w:szCs w:val="18"/>
        </w:rPr>
        <w:t>Состав Программного продукта 1С:КП</w:t>
      </w:r>
    </w:p>
    <w:p w:rsidR="00BF7840" w:rsidRPr="00554ABE" w:rsidRDefault="00BF7840" w:rsidP="000F2093">
      <w:pPr>
        <w:tabs>
          <w:tab w:val="left" w:pos="7371"/>
        </w:tabs>
        <w:ind w:left="720"/>
        <w:jc w:val="both"/>
        <w:rPr>
          <w:b/>
          <w:sz w:val="18"/>
          <w:szCs w:val="18"/>
        </w:rPr>
      </w:pPr>
    </w:p>
    <w:tbl>
      <w:tblPr>
        <w:tblW w:w="10289" w:type="dxa"/>
        <w:tblInd w:w="-8" w:type="dxa"/>
        <w:shd w:val="clear" w:color="auto" w:fill="FFFFFF"/>
        <w:tblCellMar>
          <w:left w:w="0" w:type="dxa"/>
          <w:right w:w="0" w:type="dxa"/>
        </w:tblCellMar>
        <w:tblLook w:val="04A0" w:firstRow="1" w:lastRow="0" w:firstColumn="1" w:lastColumn="0" w:noHBand="0" w:noVBand="1"/>
      </w:tblPr>
      <w:tblGrid>
        <w:gridCol w:w="8202"/>
        <w:gridCol w:w="2087"/>
      </w:tblGrid>
      <w:tr w:rsidR="00DE5956" w:rsidRPr="00DE5956" w:rsidTr="001F2203">
        <w:trPr>
          <w:trHeight w:val="797"/>
        </w:trPr>
        <w:tc>
          <w:tcPr>
            <w:tcW w:w="8202" w:type="dxa"/>
            <w:tcBorders>
              <w:top w:val="single" w:sz="6" w:space="0" w:color="E2E0D4"/>
              <w:left w:val="single" w:sz="6" w:space="0" w:color="E2E0D4"/>
              <w:bottom w:val="single" w:sz="6" w:space="0" w:color="E2E0D4"/>
              <w:right w:val="single" w:sz="6" w:space="0" w:color="E2E0D4"/>
            </w:tcBorders>
            <w:shd w:val="clear" w:color="auto" w:fill="FBF1CD"/>
            <w:tcMar>
              <w:top w:w="90" w:type="dxa"/>
              <w:left w:w="90" w:type="dxa"/>
              <w:bottom w:w="90" w:type="dxa"/>
              <w:right w:w="90" w:type="dxa"/>
            </w:tcMar>
            <w:vAlign w:val="center"/>
            <w:hideMark/>
          </w:tcPr>
          <w:p w:rsidR="00DE5956" w:rsidRPr="00DE5956" w:rsidRDefault="00DE5956" w:rsidP="00DE5956">
            <w:pPr>
              <w:tabs>
                <w:tab w:val="left" w:pos="7371"/>
              </w:tabs>
              <w:spacing w:after="240"/>
              <w:jc w:val="center"/>
              <w:rPr>
                <w:rFonts w:eastAsia="SimSun"/>
                <w:b/>
                <w:bCs/>
                <w:caps/>
                <w:sz w:val="16"/>
                <w:szCs w:val="16"/>
              </w:rPr>
            </w:pPr>
            <w:r w:rsidRPr="00DE5956">
              <w:rPr>
                <w:rFonts w:eastAsia="SimSun"/>
                <w:b/>
                <w:bCs/>
                <w:caps/>
                <w:sz w:val="16"/>
                <w:szCs w:val="16"/>
              </w:rPr>
              <w:t>СОСТАВ</w:t>
            </w:r>
          </w:p>
        </w:tc>
        <w:tc>
          <w:tcPr>
            <w:tcW w:w="2087" w:type="dxa"/>
            <w:tcBorders>
              <w:top w:val="single" w:sz="6" w:space="0" w:color="E2E0D4"/>
              <w:left w:val="single" w:sz="6" w:space="0" w:color="E2E0D4"/>
              <w:bottom w:val="single" w:sz="6" w:space="0" w:color="E2E0D4"/>
              <w:right w:val="single" w:sz="6" w:space="0" w:color="E2E0D4"/>
            </w:tcBorders>
            <w:shd w:val="clear" w:color="auto" w:fill="FBF1CD"/>
            <w:tcMar>
              <w:top w:w="90" w:type="dxa"/>
              <w:left w:w="90" w:type="dxa"/>
              <w:bottom w:w="90" w:type="dxa"/>
              <w:right w:w="90" w:type="dxa"/>
            </w:tcMar>
            <w:vAlign w:val="center"/>
            <w:hideMark/>
          </w:tcPr>
          <w:p w:rsidR="00DE5956" w:rsidRPr="00DE5956" w:rsidRDefault="00DE5956" w:rsidP="00DE5956">
            <w:pPr>
              <w:tabs>
                <w:tab w:val="left" w:pos="7371"/>
              </w:tabs>
              <w:spacing w:after="240"/>
              <w:jc w:val="center"/>
              <w:rPr>
                <w:rFonts w:eastAsia="SimSun"/>
                <w:b/>
                <w:bCs/>
                <w:caps/>
                <w:sz w:val="16"/>
                <w:szCs w:val="16"/>
              </w:rPr>
            </w:pPr>
            <w:r w:rsidRPr="00DE5956">
              <w:rPr>
                <w:rFonts w:eastAsia="SimSun"/>
                <w:b/>
                <w:bCs/>
                <w:caps/>
                <w:sz w:val="16"/>
                <w:szCs w:val="16"/>
              </w:rPr>
              <w:t>ОБЪЕМ ПРАВ, ВКЛЮЧЕННЫЙ В 1С:КП ПРОФ</w:t>
            </w:r>
            <w:hyperlink r:id="rId11" w:anchor="star" w:history="1">
              <w:r w:rsidRPr="00DE5956">
                <w:rPr>
                  <w:rFonts w:eastAsia="SimSun"/>
                  <w:b/>
                  <w:bCs/>
                  <w:caps/>
                  <w:sz w:val="16"/>
                  <w:szCs w:val="16"/>
                  <w:u w:val="single"/>
                </w:rPr>
                <w:t>*</w:t>
              </w:r>
            </w:hyperlink>
          </w:p>
        </w:tc>
      </w:tr>
      <w:tr w:rsidR="00DE5956" w:rsidRPr="00DE5956" w:rsidTr="001F2203">
        <w:trPr>
          <w:trHeight w:val="503"/>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1С:Обновление программ</w:t>
            </w:r>
          </w:p>
          <w:p w:rsidR="00DE5956" w:rsidRPr="00DE5956" w:rsidRDefault="00DE5956" w:rsidP="00DE5956">
            <w:pPr>
              <w:rPr>
                <w:rFonts w:eastAsia="SimSun"/>
                <w:color w:val="333333"/>
                <w:sz w:val="16"/>
                <w:szCs w:val="16"/>
              </w:rPr>
            </w:pPr>
            <w:r w:rsidRPr="00DE5956">
              <w:rPr>
                <w:rFonts w:eastAsia="SimSun"/>
                <w:bCs/>
                <w:color w:val="333333"/>
                <w:sz w:val="16"/>
                <w:szCs w:val="16"/>
              </w:rPr>
              <w:t>Право использования версий и релизов зарегистрированных программ для ЭВМ "1С:Предприятие", выпущенных ранее даты окончания срока пользования продуктом 1С:КП</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Без ограничений</w:t>
            </w:r>
          </w:p>
        </w:tc>
      </w:tr>
      <w:tr w:rsidR="00DE5956" w:rsidRPr="00DE5956" w:rsidTr="001F2203">
        <w:trPr>
          <w:trHeight w:val="1136"/>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Информационная система 1С:ИТС</w:t>
            </w:r>
          </w:p>
          <w:p w:rsidR="00DE5956" w:rsidRPr="00DE5956" w:rsidRDefault="00DE5956" w:rsidP="00DE5956">
            <w:pPr>
              <w:rPr>
                <w:rFonts w:eastAsia="SimSun"/>
                <w:color w:val="333333"/>
                <w:sz w:val="16"/>
                <w:szCs w:val="16"/>
              </w:rPr>
            </w:pPr>
            <w:r w:rsidRPr="00DE5956">
              <w:rPr>
                <w:rFonts w:eastAsia="SimSun"/>
                <w:color w:val="333333"/>
                <w:sz w:val="16"/>
                <w:szCs w:val="16"/>
              </w:rPr>
              <w:t>Право использования базы данных «Информационная система 1С:ИТС» (разделы: "Новости", "Технологическая поддержка прикладных решений", "Бухгалтерский и налоговый учет" (для 1С:КП ПРОФ), "Учет в государственных учреждениях" (для 1С:КП ГУ ПРОФ), "Налоги и взносы", "Отчетность", "Кадры и оплата труда", "Юридическая поддержка", "Управление фирмой"(для 1С:КП ПРОФ), "Отвечает аудитор", "База нормативных документов", "Книги и периодика", "Разработка и администрирование", "1С:Лекторий")</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Без ограничений</w:t>
            </w:r>
          </w:p>
        </w:tc>
      </w:tr>
      <w:tr w:rsidR="00DE5956" w:rsidRPr="00DE5956" w:rsidTr="001F2203">
        <w:trPr>
          <w:trHeight w:val="547"/>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1С-ЭДО (включая 1С-Такском)</w:t>
            </w:r>
          </w:p>
          <w:p w:rsidR="00DE5956" w:rsidRPr="00DE5956" w:rsidRDefault="00DE5956" w:rsidP="00DE5956">
            <w:pPr>
              <w:rPr>
                <w:rFonts w:eastAsia="SimSun"/>
                <w:color w:val="333333"/>
                <w:sz w:val="16"/>
                <w:szCs w:val="16"/>
              </w:rPr>
            </w:pPr>
            <w:r w:rsidRPr="00DE5956">
              <w:rPr>
                <w:rFonts w:eastAsia="SimSun"/>
                <w:color w:val="333333"/>
                <w:sz w:val="16"/>
                <w:szCs w:val="16"/>
              </w:rPr>
              <w:t>Право использования программы для ЭВМ 1С-ЭДО  (включая 1С-Такском) (электронный обмен юридически значимыми документами с контрагентами)</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до 100 пакетов документов в месяц</w:t>
            </w:r>
          </w:p>
        </w:tc>
      </w:tr>
      <w:tr w:rsidR="00DE5956" w:rsidRPr="00DE5956" w:rsidTr="001F2203">
        <w:trPr>
          <w:trHeight w:val="705"/>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b/>
                <w:bCs/>
                <w:color w:val="333333"/>
                <w:sz w:val="16"/>
                <w:szCs w:val="16"/>
              </w:rPr>
              <w:t xml:space="preserve">1С-Отчетность </w:t>
            </w:r>
            <w:r w:rsidRPr="00DE5956">
              <w:rPr>
                <w:rFonts w:eastAsia="SimSun"/>
                <w:color w:val="333333"/>
                <w:sz w:val="16"/>
                <w:szCs w:val="16"/>
              </w:rPr>
              <w:t>Право использования программы для ЭВМ 1С-Отчетность (отправка электронной отчетности и других видов электронного документооборота между предприятием и контролирующими органами по телекоммуникационным каналам связи непосредственно из программ «1С»)</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1 юр. лицо, неограниченное количество обособленных подразделений для сдачи в ФНС</w:t>
            </w:r>
          </w:p>
        </w:tc>
      </w:tr>
      <w:tr w:rsidR="00DE5956" w:rsidRPr="00DE5956" w:rsidTr="001F2203">
        <w:trPr>
          <w:trHeight w:val="634"/>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1С:Предприятие 8 через Интернет</w:t>
            </w:r>
          </w:p>
          <w:p w:rsidR="00DE5956" w:rsidRPr="00DE5956" w:rsidRDefault="00DE5956" w:rsidP="00DE5956">
            <w:pPr>
              <w:rPr>
                <w:rFonts w:eastAsia="SimSun"/>
                <w:color w:val="333333"/>
                <w:sz w:val="16"/>
                <w:szCs w:val="16"/>
              </w:rPr>
            </w:pPr>
            <w:r w:rsidRPr="00DE5956">
              <w:rPr>
                <w:rFonts w:eastAsia="SimSun"/>
                <w:color w:val="333333"/>
                <w:sz w:val="16"/>
                <w:szCs w:val="16"/>
              </w:rPr>
              <w:t>Права использования программы для ЭВМ 1С:Предприятие 8 через Интернет («Облачная» технология для работы с популярными программами 1С через Интернет, которая доступна круглосуточно из любой точки мира)</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5 одновременных сеансов</w:t>
            </w:r>
          </w:p>
          <w:p w:rsidR="00DE5956" w:rsidRPr="00DE5956" w:rsidRDefault="00DE5956" w:rsidP="00DE5956">
            <w:pPr>
              <w:rPr>
                <w:rFonts w:eastAsia="SimSun"/>
                <w:color w:val="333333"/>
                <w:sz w:val="16"/>
                <w:szCs w:val="16"/>
              </w:rPr>
            </w:pPr>
            <w:r w:rsidRPr="00DE5956">
              <w:rPr>
                <w:rFonts w:eastAsia="SimSun"/>
                <w:color w:val="333333"/>
                <w:sz w:val="16"/>
                <w:szCs w:val="16"/>
              </w:rPr>
              <w:t>пользователей</w:t>
            </w:r>
          </w:p>
        </w:tc>
      </w:tr>
      <w:tr w:rsidR="00DE5956" w:rsidRPr="00DE5956" w:rsidTr="001F2203">
        <w:trPr>
          <w:trHeight w:val="680"/>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1С:Линк</w:t>
            </w:r>
          </w:p>
          <w:p w:rsidR="00DE5956" w:rsidRPr="00DE5956" w:rsidRDefault="00DE5956" w:rsidP="00DE5956">
            <w:pPr>
              <w:rPr>
                <w:rFonts w:eastAsia="SimSun"/>
                <w:color w:val="333333"/>
                <w:sz w:val="16"/>
                <w:szCs w:val="16"/>
              </w:rPr>
            </w:pPr>
            <w:r w:rsidRPr="00DE5956">
              <w:rPr>
                <w:rFonts w:eastAsia="SimSun"/>
                <w:color w:val="333333"/>
                <w:sz w:val="16"/>
                <w:szCs w:val="16"/>
              </w:rPr>
              <w:t>Право использования программы для ЭВМ 1С:Линк (организация безопасного доступа через Интернет к программам 1С, установленным на компьютере пользователя в офисе или дома)</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Подключение к 1 компьютеру</w:t>
            </w:r>
          </w:p>
          <w:p w:rsidR="00DE5956" w:rsidRPr="00DE5956" w:rsidRDefault="00DE5956" w:rsidP="00DE5956">
            <w:pPr>
              <w:rPr>
                <w:rFonts w:eastAsia="SimSun"/>
                <w:color w:val="333333"/>
                <w:sz w:val="16"/>
                <w:szCs w:val="16"/>
              </w:rPr>
            </w:pPr>
            <w:r w:rsidRPr="00DE5956">
              <w:rPr>
                <w:rFonts w:eastAsia="SimSun"/>
                <w:color w:val="333333"/>
                <w:sz w:val="16"/>
                <w:szCs w:val="16"/>
              </w:rPr>
              <w:t>пользователя, к 2-м</w:t>
            </w:r>
          </w:p>
          <w:p w:rsidR="00DE5956" w:rsidRPr="00DE5956" w:rsidRDefault="00DE5956" w:rsidP="00DE5956">
            <w:pPr>
              <w:rPr>
                <w:rFonts w:eastAsia="SimSun"/>
                <w:color w:val="333333"/>
                <w:sz w:val="16"/>
                <w:szCs w:val="16"/>
              </w:rPr>
            </w:pPr>
            <w:r w:rsidRPr="00DE5956">
              <w:rPr>
                <w:rFonts w:eastAsia="SimSun"/>
                <w:color w:val="333333"/>
                <w:sz w:val="16"/>
                <w:szCs w:val="16"/>
              </w:rPr>
              <w:t xml:space="preserve">информационным базам 1С </w:t>
            </w:r>
          </w:p>
        </w:tc>
      </w:tr>
      <w:tr w:rsidR="00DE5956" w:rsidRPr="00DE5956" w:rsidTr="001F2203">
        <w:trPr>
          <w:trHeight w:val="715"/>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lastRenderedPageBreak/>
              <w:t xml:space="preserve">1С:Облачный архив </w:t>
            </w:r>
          </w:p>
          <w:p w:rsidR="00DE5956" w:rsidRPr="00DE5956" w:rsidRDefault="00DE5956" w:rsidP="00DE5956">
            <w:pPr>
              <w:rPr>
                <w:rFonts w:eastAsia="SimSun"/>
                <w:color w:val="333333"/>
                <w:sz w:val="16"/>
                <w:szCs w:val="16"/>
              </w:rPr>
            </w:pPr>
            <w:r w:rsidRPr="00DE5956">
              <w:rPr>
                <w:rFonts w:eastAsia="SimSun"/>
                <w:color w:val="333333"/>
                <w:sz w:val="16"/>
                <w:szCs w:val="16"/>
              </w:rPr>
              <w:t>Право использования программы для ЭВМ 1С:Облачный архив (архивирование  неограниченного количества информационных баз  общим объемом не более 20 ГБ в "облачном" хранилище)</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Объем  20 Гб</w:t>
            </w:r>
          </w:p>
        </w:tc>
      </w:tr>
      <w:tr w:rsidR="00DE5956" w:rsidRPr="00DE5956" w:rsidTr="001F2203">
        <w:trPr>
          <w:trHeight w:val="484"/>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 xml:space="preserve">1С-Коннект </w:t>
            </w:r>
          </w:p>
          <w:p w:rsidR="00DE5956" w:rsidRPr="00DE5956" w:rsidRDefault="00DE5956" w:rsidP="00DE5956">
            <w:pPr>
              <w:rPr>
                <w:rFonts w:eastAsia="SimSun"/>
                <w:color w:val="333333"/>
                <w:sz w:val="16"/>
                <w:szCs w:val="16"/>
              </w:rPr>
            </w:pPr>
            <w:r w:rsidRPr="00DE5956">
              <w:rPr>
                <w:rFonts w:eastAsia="SimSun"/>
                <w:color w:val="333333"/>
                <w:sz w:val="16"/>
                <w:szCs w:val="16"/>
              </w:rPr>
              <w:t>Право использования программы для ЭВМ 1С:Коннект (связи со специалистом поддержки обслуживающего партнера 1С, вендора и для общения с коллегами)</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Два  аккаунта без ограничений объема</w:t>
            </w:r>
          </w:p>
        </w:tc>
      </w:tr>
      <w:tr w:rsidR="00DE5956" w:rsidRPr="00DE5956" w:rsidTr="001F2203">
        <w:trPr>
          <w:trHeight w:val="986"/>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1С:Контрагент</w:t>
            </w:r>
          </w:p>
          <w:p w:rsidR="00DE5956" w:rsidRPr="00DE5956" w:rsidRDefault="00DE5956" w:rsidP="00DE5956">
            <w:pPr>
              <w:rPr>
                <w:rFonts w:eastAsia="SimSun"/>
                <w:color w:val="333333"/>
                <w:sz w:val="16"/>
                <w:szCs w:val="16"/>
              </w:rPr>
            </w:pPr>
            <w:r w:rsidRPr="00DE5956">
              <w:rPr>
                <w:rFonts w:eastAsia="SimSun"/>
                <w:color w:val="333333"/>
                <w:sz w:val="16"/>
                <w:szCs w:val="16"/>
              </w:rPr>
              <w:t>Право использования программы для ЭВМ 1С:Контрагент (быстрая проверка информации о контрагентах, автоматическое заполнение реквизитов контрагентов в различных документах,  получение сведений, полезных для оценки благонадежности контрагентов, в том числе информация о проверках государственными органами ")</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7200 автозаполнений по ИНН или наименованию</w:t>
            </w:r>
          </w:p>
          <w:p w:rsidR="00DE5956" w:rsidRPr="00DE5956" w:rsidRDefault="00DE5956" w:rsidP="00DE5956">
            <w:pPr>
              <w:rPr>
                <w:rFonts w:eastAsia="SimSun"/>
                <w:color w:val="333333"/>
                <w:sz w:val="16"/>
                <w:szCs w:val="16"/>
              </w:rPr>
            </w:pPr>
            <w:r w:rsidRPr="00DE5956">
              <w:rPr>
                <w:rFonts w:eastAsia="SimSun"/>
                <w:color w:val="333333"/>
                <w:sz w:val="16"/>
                <w:szCs w:val="16"/>
              </w:rPr>
              <w:t>360 "Досье контрагента"</w:t>
            </w:r>
          </w:p>
        </w:tc>
      </w:tr>
      <w:tr w:rsidR="00DE5956" w:rsidRPr="00DE5956" w:rsidTr="001F2203">
        <w:trPr>
          <w:trHeight w:val="136"/>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1С:Сверка</w:t>
            </w:r>
          </w:p>
          <w:p w:rsidR="00DE5956" w:rsidRPr="00DE5956" w:rsidRDefault="00DE5956" w:rsidP="00DE5956">
            <w:pPr>
              <w:rPr>
                <w:rFonts w:eastAsia="SimSun"/>
                <w:color w:val="333333"/>
                <w:sz w:val="16"/>
                <w:szCs w:val="16"/>
              </w:rPr>
            </w:pPr>
            <w:r w:rsidRPr="00DE5956">
              <w:rPr>
                <w:rFonts w:eastAsia="SimSun"/>
                <w:color w:val="333333"/>
                <w:sz w:val="16"/>
                <w:szCs w:val="16"/>
              </w:rPr>
              <w:t>Право использования программы для ЭВМ 1С:Сверка (автоматическая сверка счетов-фактур с контрагентами непосредственно в программе 1С в любое удобное время: как в процессе ведения учета, так и перед отправкой декларации в ФНС)</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Без ограничений</w:t>
            </w:r>
          </w:p>
        </w:tc>
      </w:tr>
      <w:tr w:rsidR="00DE5956" w:rsidRPr="00DE5956" w:rsidTr="001F2203">
        <w:trPr>
          <w:trHeight w:val="136"/>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DirectBank (прямой обмен с банком)</w:t>
            </w:r>
          </w:p>
          <w:p w:rsidR="00DE5956" w:rsidRPr="00DE5956" w:rsidRDefault="00DE5956" w:rsidP="00DE5956">
            <w:pPr>
              <w:rPr>
                <w:rFonts w:eastAsia="SimSun"/>
                <w:color w:val="333333"/>
                <w:sz w:val="16"/>
                <w:szCs w:val="16"/>
              </w:rPr>
            </w:pPr>
            <w:r w:rsidRPr="00DE5956">
              <w:rPr>
                <w:rFonts w:eastAsia="SimSun"/>
                <w:color w:val="333333"/>
                <w:sz w:val="16"/>
                <w:szCs w:val="16"/>
              </w:rPr>
              <w:t>Право использования программы для ЭВМ DirectBank (прямой обмен с банком) (прямой обмен электронными документами с банком, позволяющий отправлять платежи в банк и получать выписки по расчетным счетам непосредственно из программ «1С», без переключения в систему «Клиент-банк»)</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Без ограничений</w:t>
            </w:r>
          </w:p>
        </w:tc>
      </w:tr>
      <w:tr w:rsidR="00DE5956" w:rsidRPr="00DE5956" w:rsidTr="001F2203">
        <w:trPr>
          <w:trHeight w:val="136"/>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1С:Подпись</w:t>
            </w:r>
          </w:p>
          <w:p w:rsidR="00DE5956" w:rsidRPr="00DE5956" w:rsidRDefault="00DE5956" w:rsidP="00DE5956">
            <w:pPr>
              <w:rPr>
                <w:rFonts w:eastAsia="SimSun"/>
                <w:color w:val="333333"/>
                <w:sz w:val="16"/>
                <w:szCs w:val="16"/>
              </w:rPr>
            </w:pPr>
            <w:r w:rsidRPr="00DE5956">
              <w:rPr>
                <w:rFonts w:eastAsia="SimSun"/>
                <w:b/>
                <w:bCs/>
                <w:color w:val="333333"/>
                <w:sz w:val="16"/>
                <w:szCs w:val="16"/>
              </w:rPr>
              <w:t xml:space="preserve"> </w:t>
            </w:r>
            <w:r w:rsidRPr="00DE5956">
              <w:rPr>
                <w:rFonts w:eastAsia="SimSun"/>
                <w:color w:val="333333"/>
                <w:sz w:val="16"/>
                <w:szCs w:val="16"/>
              </w:rPr>
              <w:t>Право использования программы для ЭВМ 1С:Подпись (обеспечивает подготовку, печать и отправку заявления на выпуск квалифицированного сертификата; получение и установку квалифицированного сертификата на одном компьютере)</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Один квалифицированный сертификат</w:t>
            </w:r>
          </w:p>
        </w:tc>
      </w:tr>
      <w:tr w:rsidR="00DE5956" w:rsidRPr="00DE5956" w:rsidTr="001F2203">
        <w:trPr>
          <w:trHeight w:val="768"/>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b/>
                <w:bCs/>
                <w:color w:val="333333"/>
                <w:sz w:val="16"/>
                <w:szCs w:val="16"/>
              </w:rPr>
            </w:pPr>
            <w:r w:rsidRPr="00DE5956">
              <w:rPr>
                <w:rFonts w:eastAsia="SimSun"/>
                <w:b/>
                <w:bCs/>
                <w:color w:val="333333"/>
                <w:sz w:val="16"/>
                <w:szCs w:val="16"/>
              </w:rPr>
              <w:t>ЭДО без электронной подписи для участников 1С:Бизнес-сеть</w:t>
            </w:r>
          </w:p>
          <w:p w:rsidR="00DE5956" w:rsidRPr="00DE5956" w:rsidRDefault="00DE5956" w:rsidP="00DE5956">
            <w:pPr>
              <w:rPr>
                <w:rFonts w:eastAsia="SimSun"/>
                <w:color w:val="333333"/>
                <w:sz w:val="16"/>
                <w:szCs w:val="16"/>
              </w:rPr>
            </w:pPr>
            <w:r w:rsidRPr="00DE5956">
              <w:rPr>
                <w:rFonts w:eastAsia="SimSun"/>
                <w:color w:val="333333"/>
                <w:sz w:val="16"/>
                <w:szCs w:val="16"/>
              </w:rPr>
              <w:t>Право использования программы для ЭВМ ЭДО без квалифицированной электронной подписи для участников 1С:Бизнес-сеть (обмен электронными документами без квалифицированной электронной подписи между пользователями программ «1С»)</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hideMark/>
          </w:tcPr>
          <w:p w:rsidR="00DE5956" w:rsidRPr="00DE5956" w:rsidRDefault="00DE5956" w:rsidP="00DE5956">
            <w:pPr>
              <w:rPr>
                <w:rFonts w:eastAsia="SimSun"/>
                <w:color w:val="333333"/>
                <w:sz w:val="16"/>
                <w:szCs w:val="16"/>
              </w:rPr>
            </w:pPr>
            <w:r w:rsidRPr="00DE5956">
              <w:rPr>
                <w:rFonts w:eastAsia="SimSun"/>
                <w:color w:val="333333"/>
                <w:sz w:val="16"/>
                <w:szCs w:val="16"/>
              </w:rPr>
              <w:t>Без ограничений</w:t>
            </w:r>
          </w:p>
        </w:tc>
      </w:tr>
      <w:tr w:rsidR="00DE5956" w:rsidRPr="00DE5956" w:rsidTr="001F2203">
        <w:trPr>
          <w:trHeight w:val="437"/>
        </w:trPr>
        <w:tc>
          <w:tcPr>
            <w:tcW w:w="8202"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tcPr>
          <w:p w:rsidR="00DE5956" w:rsidRPr="00DE5956" w:rsidRDefault="00DE5956" w:rsidP="00DE5956">
            <w:pPr>
              <w:rPr>
                <w:rFonts w:eastAsia="SimSun"/>
                <w:b/>
                <w:bCs/>
                <w:color w:val="333333"/>
                <w:sz w:val="16"/>
                <w:szCs w:val="16"/>
              </w:rPr>
            </w:pPr>
            <w:r w:rsidRPr="00DE5956">
              <w:rPr>
                <w:rFonts w:eastAsia="SimSun"/>
                <w:b/>
                <w:bCs/>
                <w:color w:val="333333"/>
                <w:sz w:val="16"/>
                <w:szCs w:val="16"/>
              </w:rPr>
              <w:t>Линия консультаций 1С-Рарус-Спб :по телефону (812)603-25-03, по электронной почте (Hotline@rarus.ru), по средствам 1С Коннект.</w:t>
            </w:r>
          </w:p>
        </w:tc>
        <w:tc>
          <w:tcPr>
            <w:tcW w:w="2087" w:type="dxa"/>
            <w:tcBorders>
              <w:top w:val="single" w:sz="6" w:space="0" w:color="E2E0D4"/>
              <w:left w:val="single" w:sz="6" w:space="0" w:color="E2E0D4"/>
              <w:bottom w:val="single" w:sz="6" w:space="0" w:color="E2E0D4"/>
              <w:right w:val="single" w:sz="6" w:space="0" w:color="E2E0D4"/>
            </w:tcBorders>
            <w:shd w:val="clear" w:color="auto" w:fill="FFFFFF"/>
            <w:tcMar>
              <w:top w:w="90" w:type="dxa"/>
              <w:left w:w="90" w:type="dxa"/>
              <w:bottom w:w="90" w:type="dxa"/>
              <w:right w:w="90" w:type="dxa"/>
            </w:tcMar>
          </w:tcPr>
          <w:p w:rsidR="00DE5956" w:rsidRPr="00DE5956" w:rsidRDefault="00DE5956" w:rsidP="00DE5956">
            <w:pPr>
              <w:rPr>
                <w:rFonts w:eastAsia="SimSun"/>
                <w:color w:val="333333"/>
                <w:sz w:val="16"/>
                <w:szCs w:val="16"/>
              </w:rPr>
            </w:pPr>
            <w:r w:rsidRPr="00DE5956">
              <w:rPr>
                <w:rFonts w:eastAsia="SimSun"/>
                <w:color w:val="333333"/>
                <w:sz w:val="16"/>
                <w:szCs w:val="16"/>
              </w:rPr>
              <w:t>150 мин в мес. (15 мин в день)</w:t>
            </w:r>
          </w:p>
        </w:tc>
      </w:tr>
    </w:tbl>
    <w:p w:rsidR="00BF7840" w:rsidRPr="00554ABE" w:rsidRDefault="00BF7840" w:rsidP="00554ABE">
      <w:pPr>
        <w:ind w:left="993"/>
        <w:jc w:val="both"/>
        <w:rPr>
          <w:sz w:val="20"/>
          <w:szCs w:val="20"/>
        </w:rPr>
      </w:pPr>
    </w:p>
    <w:p w:rsidR="00BF7840" w:rsidRPr="00554ABE" w:rsidRDefault="00BF7840" w:rsidP="00554ABE">
      <w:pPr>
        <w:ind w:left="993"/>
        <w:jc w:val="both"/>
        <w:rPr>
          <w:sz w:val="20"/>
          <w:szCs w:val="20"/>
        </w:rPr>
      </w:pPr>
      <w:r w:rsidRPr="00554ABE">
        <w:rPr>
          <w:sz w:val="20"/>
          <w:szCs w:val="20"/>
        </w:rPr>
        <w:t xml:space="preserve">*Права на ПП 1С:КП </w:t>
      </w:r>
      <w:r w:rsidR="00DE5956">
        <w:rPr>
          <w:sz w:val="20"/>
          <w:szCs w:val="20"/>
        </w:rPr>
        <w:t xml:space="preserve">ПРОФ </w:t>
      </w:r>
      <w:r w:rsidRPr="00554ABE">
        <w:rPr>
          <w:sz w:val="20"/>
          <w:szCs w:val="20"/>
        </w:rPr>
        <w:t xml:space="preserve">передаются в объеме, предусмотренном настоящим Приложением, на </w:t>
      </w:r>
      <w:r w:rsidR="00427166">
        <w:rPr>
          <w:sz w:val="20"/>
          <w:szCs w:val="20"/>
        </w:rPr>
        <w:t>срок действия лицензии, указанный в настоящем Приложении</w:t>
      </w:r>
      <w:r w:rsidRPr="00554ABE">
        <w:rPr>
          <w:sz w:val="20"/>
          <w:szCs w:val="20"/>
        </w:rPr>
        <w:t>. На сайте Лицензиата указаны: - контакты Линии ко</w:t>
      </w:r>
      <w:r w:rsidR="00DF2021">
        <w:rPr>
          <w:sz w:val="20"/>
          <w:szCs w:val="20"/>
        </w:rPr>
        <w:t>нсультаций 1С и Техподдержки ПП.</w:t>
      </w:r>
      <w:r w:rsidRPr="00554ABE">
        <w:rPr>
          <w:sz w:val="20"/>
          <w:szCs w:val="20"/>
        </w:rPr>
        <w:t xml:space="preserve"> </w:t>
      </w:r>
    </w:p>
    <w:p w:rsidR="00BF7840" w:rsidRPr="00554ABE" w:rsidRDefault="00BF7840" w:rsidP="00554ABE">
      <w:pPr>
        <w:ind w:left="993"/>
        <w:jc w:val="both"/>
        <w:rPr>
          <w:sz w:val="20"/>
          <w:szCs w:val="20"/>
        </w:rPr>
      </w:pPr>
    </w:p>
    <w:p w:rsidR="00237CE3" w:rsidRDefault="00237CE3" w:rsidP="00554ABE">
      <w:pPr>
        <w:ind w:left="993"/>
        <w:jc w:val="both"/>
        <w:rPr>
          <w:sz w:val="20"/>
          <w:szCs w:val="20"/>
        </w:rPr>
      </w:pPr>
      <w:r w:rsidRPr="00554ABE">
        <w:rPr>
          <w:sz w:val="20"/>
          <w:szCs w:val="20"/>
        </w:rPr>
        <w:t>Для тех пользователей, которые по каким-то причинам не имеют возможности пользоваться</w:t>
      </w:r>
      <w:r w:rsidR="004B5876" w:rsidRPr="00554ABE">
        <w:rPr>
          <w:sz w:val="20"/>
          <w:szCs w:val="20"/>
        </w:rPr>
        <w:t xml:space="preserve"> </w:t>
      </w:r>
      <w:r w:rsidRPr="00554ABE">
        <w:rPr>
          <w:sz w:val="20"/>
          <w:szCs w:val="20"/>
        </w:rPr>
        <w:t xml:space="preserve">сайтом its.1c.ru, в состав продуктов включена оффлайн версия. Оффлайн-версию </w:t>
      </w:r>
      <w:r w:rsidR="004038B0" w:rsidRPr="00554ABE">
        <w:rPr>
          <w:sz w:val="20"/>
          <w:szCs w:val="20"/>
        </w:rPr>
        <w:t xml:space="preserve">можно </w:t>
      </w:r>
      <w:r w:rsidR="004038B0">
        <w:rPr>
          <w:sz w:val="20"/>
          <w:szCs w:val="20"/>
        </w:rPr>
        <w:t>у</w:t>
      </w:r>
      <w:r w:rsidR="004038B0" w:rsidRPr="00554ABE">
        <w:rPr>
          <w:sz w:val="20"/>
          <w:szCs w:val="20"/>
        </w:rPr>
        <w:t>становить</w:t>
      </w:r>
      <w:r w:rsidRPr="00554ABE">
        <w:rPr>
          <w:sz w:val="20"/>
          <w:szCs w:val="20"/>
        </w:rPr>
        <w:t xml:space="preserve"> на компьютер и использовать без доступа в интернет. Информация по использованию оффлайн-версии информационной системы 1С:ИТС в составе продукт</w:t>
      </w:r>
      <w:r w:rsidR="00427166">
        <w:rPr>
          <w:sz w:val="20"/>
          <w:szCs w:val="20"/>
        </w:rPr>
        <w:t>а</w:t>
      </w:r>
      <w:r w:rsidRPr="00554ABE">
        <w:rPr>
          <w:sz w:val="20"/>
          <w:szCs w:val="20"/>
        </w:rPr>
        <w:t xml:space="preserve"> 1С:КП </w:t>
      </w:r>
      <w:r w:rsidR="00DE5956">
        <w:rPr>
          <w:sz w:val="20"/>
          <w:szCs w:val="20"/>
        </w:rPr>
        <w:t>ПРОФ</w:t>
      </w:r>
      <w:r w:rsidRPr="00554ABE">
        <w:rPr>
          <w:sz w:val="20"/>
          <w:szCs w:val="20"/>
        </w:rPr>
        <w:t xml:space="preserve"> размещена сайте </w:t>
      </w:r>
      <w:hyperlink r:id="rId12" w:history="1">
        <w:r w:rsidR="00956ED4" w:rsidRPr="00E70194">
          <w:rPr>
            <w:rStyle w:val="a6"/>
            <w:sz w:val="20"/>
            <w:szCs w:val="20"/>
          </w:rPr>
          <w:t>http://its.1c.ru/itsoffline</w:t>
        </w:r>
      </w:hyperlink>
      <w:r w:rsidRPr="00554ABE">
        <w:rPr>
          <w:sz w:val="20"/>
          <w:szCs w:val="20"/>
        </w:rPr>
        <w:t>.</w:t>
      </w:r>
    </w:p>
    <w:p w:rsidR="00956ED4" w:rsidRDefault="00956ED4" w:rsidP="00554ABE">
      <w:pPr>
        <w:ind w:left="993"/>
        <w:jc w:val="both"/>
        <w:rPr>
          <w:sz w:val="20"/>
          <w:szCs w:val="20"/>
        </w:rPr>
      </w:pPr>
    </w:p>
    <w:p w:rsidR="00956ED4" w:rsidRDefault="00956ED4" w:rsidP="00554ABE">
      <w:pPr>
        <w:ind w:left="993"/>
        <w:jc w:val="both"/>
        <w:rPr>
          <w:sz w:val="20"/>
          <w:szCs w:val="20"/>
        </w:rPr>
      </w:pPr>
    </w:p>
    <w:tbl>
      <w:tblPr>
        <w:tblW w:w="9781" w:type="dxa"/>
        <w:tblInd w:w="108" w:type="dxa"/>
        <w:tblLayout w:type="fixed"/>
        <w:tblLook w:val="01E0" w:firstRow="1" w:lastRow="1" w:firstColumn="1" w:lastColumn="1" w:noHBand="0" w:noVBand="0"/>
      </w:tblPr>
      <w:tblGrid>
        <w:gridCol w:w="5529"/>
        <w:gridCol w:w="4252"/>
      </w:tblGrid>
      <w:tr w:rsidR="00015B21" w:rsidRPr="00E00633" w:rsidTr="009F0222">
        <w:trPr>
          <w:trHeight w:val="1568"/>
        </w:trPr>
        <w:tc>
          <w:tcPr>
            <w:tcW w:w="5529" w:type="dxa"/>
          </w:tcPr>
          <w:p w:rsidR="00015B21" w:rsidRPr="008E1FD0" w:rsidRDefault="00015B21" w:rsidP="009F0222">
            <w:pPr>
              <w:spacing w:after="60"/>
              <w:rPr>
                <w:sz w:val="18"/>
                <w:szCs w:val="18"/>
              </w:rPr>
            </w:pPr>
            <w:r w:rsidRPr="008E1FD0">
              <w:rPr>
                <w:b/>
                <w:bCs/>
                <w:sz w:val="18"/>
                <w:szCs w:val="18"/>
              </w:rPr>
              <w:t>ЛИЦЕНЗИАР</w:t>
            </w:r>
            <w:r w:rsidRPr="008E1FD0">
              <w:rPr>
                <w:sz w:val="18"/>
                <w:szCs w:val="18"/>
              </w:rPr>
              <w:t>:</w:t>
            </w:r>
          </w:p>
          <w:p w:rsidR="00015B21" w:rsidRDefault="00BD7D6F" w:rsidP="009F0222">
            <w:pPr>
              <w:rPr>
                <w:sz w:val="16"/>
                <w:szCs w:val="16"/>
              </w:rPr>
            </w:pPr>
            <w:r>
              <w:rPr>
                <w:sz w:val="18"/>
                <w:szCs w:val="18"/>
              </w:rPr>
              <w:fldChar w:fldCharType="begin">
                <w:ffData>
                  <w:name w:val="Организация4"/>
                  <w:enabled/>
                  <w:calcOnExit w:val="0"/>
                  <w:textInput>
                    <w:default w:val="Организация4"/>
                  </w:textInput>
                </w:ffData>
              </w:fldChar>
            </w:r>
            <w:bookmarkStart w:id="40" w:name="Организация4"/>
            <w:r w:rsidR="00015B21">
              <w:rPr>
                <w:sz w:val="18"/>
                <w:szCs w:val="18"/>
              </w:rPr>
              <w:instrText xml:space="preserve"> FORMTEXT </w:instrText>
            </w:r>
            <w:r>
              <w:rPr>
                <w:sz w:val="18"/>
                <w:szCs w:val="18"/>
              </w:rPr>
            </w:r>
            <w:r>
              <w:rPr>
                <w:sz w:val="18"/>
                <w:szCs w:val="18"/>
              </w:rPr>
              <w:fldChar w:fldCharType="separate"/>
            </w:r>
            <w:r w:rsidR="00015B21">
              <w:rPr>
                <w:noProof/>
                <w:sz w:val="18"/>
                <w:szCs w:val="18"/>
              </w:rPr>
              <w:t>Организация4</w:t>
            </w:r>
            <w:r>
              <w:rPr>
                <w:sz w:val="18"/>
                <w:szCs w:val="18"/>
              </w:rPr>
              <w:fldChar w:fldCharType="end"/>
            </w:r>
            <w:bookmarkEnd w:id="40"/>
          </w:p>
          <w:p w:rsidR="00015B21" w:rsidRDefault="00015B21" w:rsidP="009F0222">
            <w:pPr>
              <w:rPr>
                <w:sz w:val="18"/>
                <w:szCs w:val="18"/>
              </w:rPr>
            </w:pPr>
          </w:p>
          <w:p w:rsidR="00015B21" w:rsidRPr="008E1FD0" w:rsidRDefault="00015B21" w:rsidP="009F0222">
            <w:pPr>
              <w:rPr>
                <w:sz w:val="18"/>
                <w:szCs w:val="18"/>
              </w:rPr>
            </w:pPr>
            <w:r w:rsidRPr="008E1FD0">
              <w:rPr>
                <w:sz w:val="18"/>
                <w:szCs w:val="18"/>
              </w:rPr>
              <w:t xml:space="preserve"> ____________ /</w:t>
            </w:r>
            <w:r>
              <w:rPr>
                <w:sz w:val="18"/>
                <w:szCs w:val="18"/>
              </w:rPr>
              <w:t>Третьяков К</w:t>
            </w:r>
            <w:r w:rsidRPr="00A754A0">
              <w:rPr>
                <w:sz w:val="18"/>
                <w:szCs w:val="18"/>
              </w:rPr>
              <w:t>.</w:t>
            </w:r>
            <w:r w:rsidRPr="007C6D80">
              <w:rPr>
                <w:sz w:val="18"/>
                <w:szCs w:val="18"/>
              </w:rPr>
              <w:t xml:space="preserve"> </w:t>
            </w:r>
            <w:r>
              <w:rPr>
                <w:sz w:val="18"/>
                <w:szCs w:val="18"/>
              </w:rPr>
              <w:t>В.</w:t>
            </w:r>
            <w:r w:rsidRPr="008E1FD0">
              <w:rPr>
                <w:sz w:val="18"/>
                <w:szCs w:val="18"/>
              </w:rPr>
              <w:t>/</w:t>
            </w:r>
          </w:p>
          <w:p w:rsidR="00015B21" w:rsidRPr="008E1FD0" w:rsidRDefault="00015B21" w:rsidP="009F0222">
            <w:pPr>
              <w:ind w:firstLine="540"/>
              <w:rPr>
                <w:sz w:val="18"/>
                <w:szCs w:val="18"/>
              </w:rPr>
            </w:pPr>
          </w:p>
          <w:p w:rsidR="00015B21" w:rsidRPr="000A3CC2" w:rsidRDefault="00015B21" w:rsidP="009F0222">
            <w:pPr>
              <w:rPr>
                <w:sz w:val="16"/>
                <w:szCs w:val="16"/>
              </w:rPr>
            </w:pPr>
            <w:r w:rsidRPr="008E1FD0">
              <w:rPr>
                <w:sz w:val="18"/>
                <w:szCs w:val="18"/>
              </w:rPr>
              <w:t xml:space="preserve">М.П.        </w:t>
            </w:r>
            <w:r w:rsidRPr="000A3CC2">
              <w:rPr>
                <w:sz w:val="16"/>
                <w:szCs w:val="16"/>
              </w:rPr>
              <w:t>подпись        расшифровка подписи</w:t>
            </w:r>
          </w:p>
          <w:p w:rsidR="00015B21" w:rsidRPr="008E1FD0" w:rsidRDefault="00015B21" w:rsidP="009F0222">
            <w:pPr>
              <w:ind w:firstLine="357"/>
              <w:rPr>
                <w:sz w:val="18"/>
                <w:szCs w:val="18"/>
              </w:rPr>
            </w:pPr>
          </w:p>
        </w:tc>
        <w:tc>
          <w:tcPr>
            <w:tcW w:w="4252" w:type="dxa"/>
          </w:tcPr>
          <w:p w:rsidR="00015B21" w:rsidRPr="008E1FD0" w:rsidRDefault="00015B21" w:rsidP="009F0222">
            <w:pPr>
              <w:spacing w:after="60"/>
              <w:rPr>
                <w:sz w:val="18"/>
                <w:szCs w:val="18"/>
              </w:rPr>
            </w:pPr>
            <w:r w:rsidRPr="008E1FD0">
              <w:rPr>
                <w:b/>
                <w:bCs/>
                <w:sz w:val="18"/>
                <w:szCs w:val="18"/>
              </w:rPr>
              <w:t>ЛИЦЕНЗИАТ</w:t>
            </w:r>
            <w:r w:rsidRPr="008E1FD0">
              <w:rPr>
                <w:sz w:val="18"/>
                <w:szCs w:val="18"/>
              </w:rPr>
              <w:t>:</w:t>
            </w:r>
          </w:p>
          <w:bookmarkStart w:id="41" w:name="Контрагент2"/>
          <w:bookmarkStart w:id="42" w:name="_GoBack"/>
          <w:p w:rsidR="00015B21" w:rsidRPr="00023CA4" w:rsidRDefault="00211463" w:rsidP="009F0222">
            <w:pPr>
              <w:rPr>
                <w:sz w:val="16"/>
                <w:szCs w:val="16"/>
              </w:rPr>
            </w:pPr>
            <w:r>
              <w:rPr>
                <w:sz w:val="16"/>
                <w:szCs w:val="16"/>
              </w:rPr>
              <w:fldChar w:fldCharType="begin">
                <w:ffData>
                  <w:name w:val="Контрагент2"/>
                  <w:enabled/>
                  <w:calcOnExit w:val="0"/>
                  <w:textInput>
                    <w:default w:val="Контрагент2"/>
                  </w:textInput>
                </w:ffData>
              </w:fldChar>
            </w:r>
            <w:r>
              <w:rPr>
                <w:sz w:val="16"/>
                <w:szCs w:val="16"/>
              </w:rPr>
              <w:instrText xml:space="preserve"> FORMTEXT </w:instrText>
            </w:r>
            <w:r>
              <w:rPr>
                <w:sz w:val="16"/>
                <w:szCs w:val="16"/>
              </w:rPr>
            </w:r>
            <w:r>
              <w:rPr>
                <w:sz w:val="16"/>
                <w:szCs w:val="16"/>
              </w:rPr>
              <w:fldChar w:fldCharType="separate"/>
            </w:r>
            <w:r>
              <w:rPr>
                <w:noProof/>
                <w:sz w:val="16"/>
                <w:szCs w:val="16"/>
              </w:rPr>
              <w:t>Контрагент2</w:t>
            </w:r>
            <w:r>
              <w:rPr>
                <w:sz w:val="16"/>
                <w:szCs w:val="16"/>
              </w:rPr>
              <w:fldChar w:fldCharType="end"/>
            </w:r>
            <w:bookmarkEnd w:id="41"/>
            <w:bookmarkEnd w:id="42"/>
          </w:p>
          <w:p w:rsidR="00015B21" w:rsidRDefault="00015B21" w:rsidP="009F0222">
            <w:pPr>
              <w:rPr>
                <w:sz w:val="20"/>
                <w:szCs w:val="20"/>
              </w:rPr>
            </w:pPr>
          </w:p>
          <w:p w:rsidR="00015B21" w:rsidRPr="008E1FD0" w:rsidRDefault="00015B21" w:rsidP="009F0222">
            <w:pPr>
              <w:rPr>
                <w:sz w:val="18"/>
                <w:szCs w:val="18"/>
              </w:rPr>
            </w:pPr>
            <w:r w:rsidRPr="008E1FD0">
              <w:rPr>
                <w:sz w:val="18"/>
                <w:szCs w:val="18"/>
              </w:rPr>
              <w:t xml:space="preserve"> ____________ /</w:t>
            </w:r>
            <w:r>
              <w:rPr>
                <w:sz w:val="18"/>
                <w:szCs w:val="18"/>
              </w:rPr>
              <w:t xml:space="preserve">__________________/ </w:t>
            </w:r>
          </w:p>
          <w:p w:rsidR="00015B21" w:rsidRPr="008E1FD0" w:rsidRDefault="00015B21" w:rsidP="009F0222">
            <w:pPr>
              <w:ind w:firstLine="162"/>
              <w:rPr>
                <w:sz w:val="18"/>
                <w:szCs w:val="18"/>
              </w:rPr>
            </w:pPr>
          </w:p>
          <w:p w:rsidR="00015B21" w:rsidRPr="00A81A65" w:rsidRDefault="00015B21" w:rsidP="009F0222">
            <w:pPr>
              <w:rPr>
                <w:sz w:val="18"/>
                <w:szCs w:val="18"/>
              </w:rPr>
            </w:pPr>
            <w:r w:rsidRPr="008E1FD0">
              <w:rPr>
                <w:sz w:val="18"/>
                <w:szCs w:val="18"/>
              </w:rPr>
              <w:t xml:space="preserve">М.П.          </w:t>
            </w:r>
            <w:r w:rsidRPr="000A3CC2">
              <w:rPr>
                <w:sz w:val="16"/>
                <w:szCs w:val="16"/>
              </w:rPr>
              <w:t>подпись          расшифровка подписи</w:t>
            </w:r>
            <w:r w:rsidRPr="00A81A65">
              <w:rPr>
                <w:sz w:val="18"/>
                <w:szCs w:val="18"/>
              </w:rPr>
              <w:t xml:space="preserve">         </w:t>
            </w:r>
          </w:p>
        </w:tc>
      </w:tr>
    </w:tbl>
    <w:p w:rsidR="00956ED4" w:rsidRPr="00554ABE" w:rsidRDefault="00956ED4" w:rsidP="00B92249">
      <w:pPr>
        <w:rPr>
          <w:sz w:val="20"/>
          <w:szCs w:val="20"/>
        </w:rPr>
      </w:pPr>
    </w:p>
    <w:sectPr w:rsidR="00956ED4" w:rsidRPr="00554ABE" w:rsidSect="00796B31">
      <w:headerReference w:type="default" r:id="rId13"/>
      <w:footerReference w:type="default" r:id="rId14"/>
      <w:pgSz w:w="11906" w:h="16838" w:code="9"/>
      <w:pgMar w:top="426" w:right="566" w:bottom="568" w:left="1418"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AB" w:rsidRDefault="008A5FAB" w:rsidP="00576FFA">
      <w:r>
        <w:separator/>
      </w:r>
    </w:p>
  </w:endnote>
  <w:endnote w:type="continuationSeparator" w:id="0">
    <w:p w:rsidR="008A5FAB" w:rsidRDefault="008A5FAB" w:rsidP="0057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15875"/>
      <w:docPartObj>
        <w:docPartGallery w:val="Page Numbers (Bottom of Page)"/>
        <w:docPartUnique/>
      </w:docPartObj>
    </w:sdtPr>
    <w:sdtEndPr/>
    <w:sdtContent>
      <w:p w:rsidR="00962C34" w:rsidRDefault="00BD7D6F">
        <w:pPr>
          <w:pStyle w:val="af0"/>
          <w:jc w:val="right"/>
        </w:pPr>
        <w:r>
          <w:fldChar w:fldCharType="begin"/>
        </w:r>
        <w:r w:rsidR="00962C34">
          <w:instrText>PAGE   \* MERGEFORMAT</w:instrText>
        </w:r>
        <w:r>
          <w:fldChar w:fldCharType="separate"/>
        </w:r>
        <w:r w:rsidR="00211463">
          <w:rPr>
            <w:noProof/>
          </w:rPr>
          <w:t>4</w:t>
        </w:r>
        <w:r>
          <w:fldChar w:fldCharType="end"/>
        </w:r>
      </w:p>
    </w:sdtContent>
  </w:sdt>
  <w:p w:rsidR="00962C34" w:rsidRDefault="00962C3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AB" w:rsidRDefault="008A5FAB" w:rsidP="00576FFA">
      <w:r>
        <w:separator/>
      </w:r>
    </w:p>
  </w:footnote>
  <w:footnote w:type="continuationSeparator" w:id="0">
    <w:p w:rsidR="008A5FAB" w:rsidRDefault="008A5FAB" w:rsidP="00576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E3" w:rsidRDefault="00237CE3" w:rsidP="00796B31">
    <w:pPr>
      <w:pStyle w:val="a7"/>
      <w:tabs>
        <w:tab w:val="clear" w:pos="4677"/>
        <w:tab w:val="clear" w:pos="9355"/>
        <w:tab w:val="left" w:pos="14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D75"/>
    <w:multiLevelType w:val="multilevel"/>
    <w:tmpl w:val="DBF28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E43DF"/>
    <w:multiLevelType w:val="multilevel"/>
    <w:tmpl w:val="152EE39C"/>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nsid w:val="0A727609"/>
    <w:multiLevelType w:val="multilevel"/>
    <w:tmpl w:val="EFECF720"/>
    <w:lvl w:ilvl="0">
      <w:start w:val="1"/>
      <w:numFmt w:val="decimal"/>
      <w:lvlText w:val="5.%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93E0391"/>
    <w:multiLevelType w:val="multilevel"/>
    <w:tmpl w:val="19B0F21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EAA19FB"/>
    <w:multiLevelType w:val="multilevel"/>
    <w:tmpl w:val="C8A0556A"/>
    <w:lvl w:ilvl="0">
      <w:start w:val="1"/>
      <w:numFmt w:val="decimal"/>
      <w:lvlText w:val="3.%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D15909"/>
    <w:multiLevelType w:val="hybridMultilevel"/>
    <w:tmpl w:val="03006214"/>
    <w:lvl w:ilvl="0" w:tplc="3412F31A">
      <w:start w:val="1"/>
      <w:numFmt w:val="decimal"/>
      <w:lvlText w:val="5.%1. "/>
      <w:lvlJc w:val="left"/>
      <w:pPr>
        <w:tabs>
          <w:tab w:val="num" w:pos="-210"/>
        </w:tabs>
        <w:ind w:left="643" w:hanging="283"/>
      </w:pPr>
      <w:rPr>
        <w:rFonts w:ascii="Times New Roman" w:hAnsi="Times New Roman" w:cs="Times New Roman" w:hint="default"/>
        <w:b w:val="0"/>
        <w:bCs w:val="0"/>
        <w:i w:val="0"/>
        <w:iCs w:val="0"/>
        <w:sz w:val="24"/>
        <w:szCs w:val="24"/>
        <w:u w:val="none"/>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666323C"/>
    <w:multiLevelType w:val="multilevel"/>
    <w:tmpl w:val="EBD6163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7">
    <w:nsid w:val="372371C1"/>
    <w:multiLevelType w:val="multilevel"/>
    <w:tmpl w:val="A3081C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nsid w:val="3B532B6F"/>
    <w:multiLevelType w:val="multilevel"/>
    <w:tmpl w:val="E002305E"/>
    <w:lvl w:ilvl="0">
      <w:start w:val="1"/>
      <w:numFmt w:val="decimal"/>
      <w:lvlText w:val="2.%1"/>
      <w:lvlJc w:val="left"/>
      <w:pPr>
        <w:ind w:left="0" w:firstLine="0"/>
      </w:pPr>
      <w:rPr>
        <w:rFonts w:ascii="Times New Roman" w:eastAsia="Times New Roman" w:hAnsi="Times New Roman" w:cs="Times New Roman"/>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BBF5A4F"/>
    <w:multiLevelType w:val="multilevel"/>
    <w:tmpl w:val="6646F5E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rPr>
    </w:lvl>
    <w:lvl w:ilvl="2">
      <w:start w:val="1"/>
      <w:numFmt w:val="decimal"/>
      <w:lvlText w:val="%1.%2.%3."/>
      <w:lvlJc w:val="left"/>
      <w:pPr>
        <w:tabs>
          <w:tab w:val="num" w:pos="2394"/>
        </w:tabs>
        <w:ind w:left="2394" w:hanging="1140"/>
      </w:pPr>
      <w:rPr>
        <w:rFonts w:hint="default"/>
      </w:rPr>
    </w:lvl>
    <w:lvl w:ilvl="3">
      <w:start w:val="1"/>
      <w:numFmt w:val="decimal"/>
      <w:lvlText w:val="%1.%2.%3.%4."/>
      <w:lvlJc w:val="left"/>
      <w:pPr>
        <w:tabs>
          <w:tab w:val="num" w:pos="3021"/>
        </w:tabs>
        <w:ind w:left="3021" w:hanging="1140"/>
      </w:pPr>
      <w:rPr>
        <w:rFonts w:hint="default"/>
      </w:rPr>
    </w:lvl>
    <w:lvl w:ilvl="4">
      <w:start w:val="1"/>
      <w:numFmt w:val="decimal"/>
      <w:lvlText w:val="%1.%2.%3.%4.%5."/>
      <w:lvlJc w:val="left"/>
      <w:pPr>
        <w:tabs>
          <w:tab w:val="num" w:pos="3648"/>
        </w:tabs>
        <w:ind w:left="3648" w:hanging="1140"/>
      </w:pPr>
      <w:rPr>
        <w:rFonts w:hint="default"/>
      </w:rPr>
    </w:lvl>
    <w:lvl w:ilvl="5">
      <w:start w:val="1"/>
      <w:numFmt w:val="decimal"/>
      <w:lvlText w:val="%1.%2.%3.%4.%5.%6."/>
      <w:lvlJc w:val="left"/>
      <w:pPr>
        <w:tabs>
          <w:tab w:val="num" w:pos="4575"/>
        </w:tabs>
        <w:ind w:left="4575" w:hanging="1440"/>
      </w:pPr>
      <w:rPr>
        <w:rFonts w:hint="default"/>
      </w:rPr>
    </w:lvl>
    <w:lvl w:ilvl="6">
      <w:start w:val="1"/>
      <w:numFmt w:val="decimal"/>
      <w:lvlText w:val="%1.%2.%3.%4.%5.%6.%7."/>
      <w:lvlJc w:val="left"/>
      <w:pPr>
        <w:tabs>
          <w:tab w:val="num" w:pos="5202"/>
        </w:tabs>
        <w:ind w:left="5202" w:hanging="1440"/>
      </w:pPr>
      <w:rPr>
        <w:rFonts w:hint="default"/>
      </w:rPr>
    </w:lvl>
    <w:lvl w:ilvl="7">
      <w:start w:val="1"/>
      <w:numFmt w:val="decimal"/>
      <w:lvlText w:val="%1.%2.%3.%4.%5.%6.%7.%8."/>
      <w:lvlJc w:val="left"/>
      <w:pPr>
        <w:tabs>
          <w:tab w:val="num" w:pos="6189"/>
        </w:tabs>
        <w:ind w:left="6189" w:hanging="1800"/>
      </w:pPr>
      <w:rPr>
        <w:rFonts w:hint="default"/>
      </w:rPr>
    </w:lvl>
    <w:lvl w:ilvl="8">
      <w:start w:val="1"/>
      <w:numFmt w:val="decimal"/>
      <w:lvlText w:val="%1.%2.%3.%4.%5.%6.%7.%8.%9."/>
      <w:lvlJc w:val="left"/>
      <w:pPr>
        <w:tabs>
          <w:tab w:val="num" w:pos="6816"/>
        </w:tabs>
        <w:ind w:left="6816" w:hanging="1800"/>
      </w:pPr>
      <w:rPr>
        <w:rFonts w:hint="default"/>
      </w:rPr>
    </w:lvl>
  </w:abstractNum>
  <w:abstractNum w:abstractNumId="10">
    <w:nsid w:val="48EC453C"/>
    <w:multiLevelType w:val="multilevel"/>
    <w:tmpl w:val="8910B9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nsid w:val="4AEC7DE7"/>
    <w:multiLevelType w:val="multilevel"/>
    <w:tmpl w:val="D64CCC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8CA7EFE"/>
    <w:multiLevelType w:val="multilevel"/>
    <w:tmpl w:val="3F062E14"/>
    <w:lvl w:ilvl="0">
      <w:start w:val="1"/>
      <w:numFmt w:val="decimal"/>
      <w:lvlText w:val="6.%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5E036E74"/>
    <w:multiLevelType w:val="multilevel"/>
    <w:tmpl w:val="BB623CE6"/>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68AB2316"/>
    <w:multiLevelType w:val="multilevel"/>
    <w:tmpl w:val="89F4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3450F9"/>
    <w:multiLevelType w:val="multilevel"/>
    <w:tmpl w:val="57A61778"/>
    <w:lvl w:ilvl="0">
      <w:start w:val="1"/>
      <w:numFmt w:val="decimal"/>
      <w:lvlText w:val="7.%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C7F21DA"/>
    <w:multiLevelType w:val="multilevel"/>
    <w:tmpl w:val="C83E6F74"/>
    <w:lvl w:ilvl="0">
      <w:start w:val="1"/>
      <w:numFmt w:val="decimal"/>
      <w:lvlText w:val="4.%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C563DE4"/>
    <w:multiLevelType w:val="multilevel"/>
    <w:tmpl w:val="E002305E"/>
    <w:lvl w:ilvl="0">
      <w:start w:val="1"/>
      <w:numFmt w:val="decimal"/>
      <w:lvlText w:val="2.%1"/>
      <w:lvlJc w:val="left"/>
      <w:pPr>
        <w:ind w:left="0" w:firstLine="0"/>
      </w:pPr>
      <w:rPr>
        <w:rFonts w:ascii="Times New Roman" w:eastAsia="Times New Roman" w:hAnsi="Times New Roman" w:cs="Times New Roman"/>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5"/>
  </w:num>
  <w:num w:numId="3">
    <w:abstractNumId w:val="13"/>
  </w:num>
  <w:num w:numId="4">
    <w:abstractNumId w:val="9"/>
  </w:num>
  <w:num w:numId="5">
    <w:abstractNumId w:val="14"/>
  </w:num>
  <w:num w:numId="6">
    <w:abstractNumId w:val="0"/>
  </w:num>
  <w:num w:numId="7">
    <w:abstractNumId w:val="16"/>
  </w:num>
  <w:num w:numId="8">
    <w:abstractNumId w:val="2"/>
  </w:num>
  <w:num w:numId="9">
    <w:abstractNumId w:val="4"/>
  </w:num>
  <w:num w:numId="10">
    <w:abstractNumId w:val="3"/>
  </w:num>
  <w:num w:numId="11">
    <w:abstractNumId w:val="1"/>
  </w:num>
  <w:num w:numId="12">
    <w:abstractNumId w:val="8"/>
  </w:num>
  <w:num w:numId="13">
    <w:abstractNumId w:val="15"/>
  </w:num>
  <w:num w:numId="14">
    <w:abstractNumId w:val="12"/>
  </w:num>
  <w:num w:numId="15">
    <w:abstractNumId w:val="17"/>
  </w:num>
  <w:num w:numId="16">
    <w:abstractNumId w:val="6"/>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3224"/>
    <w:rsid w:val="00002FC3"/>
    <w:rsid w:val="00003F65"/>
    <w:rsid w:val="00013720"/>
    <w:rsid w:val="000154F4"/>
    <w:rsid w:val="00015B21"/>
    <w:rsid w:val="00023CA4"/>
    <w:rsid w:val="000252E2"/>
    <w:rsid w:val="00026140"/>
    <w:rsid w:val="00027F79"/>
    <w:rsid w:val="00031E7D"/>
    <w:rsid w:val="000365E4"/>
    <w:rsid w:val="00037CBF"/>
    <w:rsid w:val="00040D16"/>
    <w:rsid w:val="00041CC1"/>
    <w:rsid w:val="000427CB"/>
    <w:rsid w:val="00047A77"/>
    <w:rsid w:val="00075756"/>
    <w:rsid w:val="000822A8"/>
    <w:rsid w:val="0008574F"/>
    <w:rsid w:val="00091E48"/>
    <w:rsid w:val="000A38CB"/>
    <w:rsid w:val="000A3CC2"/>
    <w:rsid w:val="000C53E8"/>
    <w:rsid w:val="000D29A3"/>
    <w:rsid w:val="000D41BA"/>
    <w:rsid w:val="000F2093"/>
    <w:rsid w:val="000F4023"/>
    <w:rsid w:val="00101472"/>
    <w:rsid w:val="00110D4C"/>
    <w:rsid w:val="0013401C"/>
    <w:rsid w:val="00135850"/>
    <w:rsid w:val="00144CDF"/>
    <w:rsid w:val="0015348D"/>
    <w:rsid w:val="00153E90"/>
    <w:rsid w:val="00162C3B"/>
    <w:rsid w:val="00167BDC"/>
    <w:rsid w:val="0017243E"/>
    <w:rsid w:val="00172786"/>
    <w:rsid w:val="001775B3"/>
    <w:rsid w:val="00180C0F"/>
    <w:rsid w:val="0019680F"/>
    <w:rsid w:val="001A5DE0"/>
    <w:rsid w:val="001B719B"/>
    <w:rsid w:val="001D30C8"/>
    <w:rsid w:val="001E1DE1"/>
    <w:rsid w:val="001E223F"/>
    <w:rsid w:val="001E7414"/>
    <w:rsid w:val="002012F2"/>
    <w:rsid w:val="00211463"/>
    <w:rsid w:val="00237CE3"/>
    <w:rsid w:val="002526EE"/>
    <w:rsid w:val="00257062"/>
    <w:rsid w:val="00263A67"/>
    <w:rsid w:val="00271126"/>
    <w:rsid w:val="002751D6"/>
    <w:rsid w:val="00285CF3"/>
    <w:rsid w:val="00291C91"/>
    <w:rsid w:val="002A31D3"/>
    <w:rsid w:val="002A6AD1"/>
    <w:rsid w:val="002A7605"/>
    <w:rsid w:val="002B433D"/>
    <w:rsid w:val="002B4A79"/>
    <w:rsid w:val="002B4C07"/>
    <w:rsid w:val="002D0360"/>
    <w:rsid w:val="002D43F6"/>
    <w:rsid w:val="002D6C1F"/>
    <w:rsid w:val="002F150E"/>
    <w:rsid w:val="002F3797"/>
    <w:rsid w:val="002F3BD1"/>
    <w:rsid w:val="002F3F1D"/>
    <w:rsid w:val="003030E3"/>
    <w:rsid w:val="00310206"/>
    <w:rsid w:val="00322CDD"/>
    <w:rsid w:val="00327077"/>
    <w:rsid w:val="00330B7B"/>
    <w:rsid w:val="00336C3C"/>
    <w:rsid w:val="00336C47"/>
    <w:rsid w:val="0035255C"/>
    <w:rsid w:val="00353721"/>
    <w:rsid w:val="00357990"/>
    <w:rsid w:val="003617C8"/>
    <w:rsid w:val="003678E8"/>
    <w:rsid w:val="00377A88"/>
    <w:rsid w:val="00380BBF"/>
    <w:rsid w:val="00390035"/>
    <w:rsid w:val="00395F1B"/>
    <w:rsid w:val="00396B88"/>
    <w:rsid w:val="003A1F68"/>
    <w:rsid w:val="003B5CBA"/>
    <w:rsid w:val="003C0B50"/>
    <w:rsid w:val="003C3A12"/>
    <w:rsid w:val="003D4633"/>
    <w:rsid w:val="003E727F"/>
    <w:rsid w:val="003E7EDF"/>
    <w:rsid w:val="003F01A9"/>
    <w:rsid w:val="003F1007"/>
    <w:rsid w:val="003F6DB5"/>
    <w:rsid w:val="004037E4"/>
    <w:rsid w:val="004038B0"/>
    <w:rsid w:val="00427166"/>
    <w:rsid w:val="00437639"/>
    <w:rsid w:val="00437EA4"/>
    <w:rsid w:val="0045738A"/>
    <w:rsid w:val="004663D3"/>
    <w:rsid w:val="00471698"/>
    <w:rsid w:val="00476672"/>
    <w:rsid w:val="00476B5E"/>
    <w:rsid w:val="004842F9"/>
    <w:rsid w:val="00485C2C"/>
    <w:rsid w:val="004901D0"/>
    <w:rsid w:val="004A2C49"/>
    <w:rsid w:val="004A7085"/>
    <w:rsid w:val="004B5876"/>
    <w:rsid w:val="004C1BF0"/>
    <w:rsid w:val="004C74F7"/>
    <w:rsid w:val="004D2229"/>
    <w:rsid w:val="004D4DC3"/>
    <w:rsid w:val="004D7367"/>
    <w:rsid w:val="004F6420"/>
    <w:rsid w:val="0051157A"/>
    <w:rsid w:val="0052011F"/>
    <w:rsid w:val="005347D6"/>
    <w:rsid w:val="00535FF7"/>
    <w:rsid w:val="005414CB"/>
    <w:rsid w:val="00542F42"/>
    <w:rsid w:val="00545455"/>
    <w:rsid w:val="00552820"/>
    <w:rsid w:val="00554ABE"/>
    <w:rsid w:val="00555C1F"/>
    <w:rsid w:val="00570626"/>
    <w:rsid w:val="00573ED4"/>
    <w:rsid w:val="00576FFA"/>
    <w:rsid w:val="00577DFC"/>
    <w:rsid w:val="00580EBA"/>
    <w:rsid w:val="00585E83"/>
    <w:rsid w:val="00593A83"/>
    <w:rsid w:val="00594B10"/>
    <w:rsid w:val="005970D5"/>
    <w:rsid w:val="005B01E9"/>
    <w:rsid w:val="005B1ADC"/>
    <w:rsid w:val="005B4182"/>
    <w:rsid w:val="005B5748"/>
    <w:rsid w:val="005C7E38"/>
    <w:rsid w:val="005D1071"/>
    <w:rsid w:val="005D42B6"/>
    <w:rsid w:val="005E68E8"/>
    <w:rsid w:val="005F50D9"/>
    <w:rsid w:val="0060059A"/>
    <w:rsid w:val="006074CA"/>
    <w:rsid w:val="00621C29"/>
    <w:rsid w:val="00626DB3"/>
    <w:rsid w:val="00634F62"/>
    <w:rsid w:val="006409CF"/>
    <w:rsid w:val="006511A5"/>
    <w:rsid w:val="006519C1"/>
    <w:rsid w:val="0065246A"/>
    <w:rsid w:val="006549B9"/>
    <w:rsid w:val="00655CAE"/>
    <w:rsid w:val="006565AC"/>
    <w:rsid w:val="00657AC0"/>
    <w:rsid w:val="00673C67"/>
    <w:rsid w:val="0068076E"/>
    <w:rsid w:val="00680A83"/>
    <w:rsid w:val="006979AE"/>
    <w:rsid w:val="006A445C"/>
    <w:rsid w:val="006B2819"/>
    <w:rsid w:val="006C3843"/>
    <w:rsid w:val="006E433C"/>
    <w:rsid w:val="006E632B"/>
    <w:rsid w:val="00717AEF"/>
    <w:rsid w:val="0072496A"/>
    <w:rsid w:val="00735B16"/>
    <w:rsid w:val="0073770F"/>
    <w:rsid w:val="00740C70"/>
    <w:rsid w:val="007448E5"/>
    <w:rsid w:val="007535F5"/>
    <w:rsid w:val="007605C5"/>
    <w:rsid w:val="00761F52"/>
    <w:rsid w:val="0076401A"/>
    <w:rsid w:val="00773E35"/>
    <w:rsid w:val="00786E2B"/>
    <w:rsid w:val="00787EA9"/>
    <w:rsid w:val="00796B31"/>
    <w:rsid w:val="007B298E"/>
    <w:rsid w:val="007C2D90"/>
    <w:rsid w:val="007C3997"/>
    <w:rsid w:val="007C6D80"/>
    <w:rsid w:val="007D04BB"/>
    <w:rsid w:val="007D0D4C"/>
    <w:rsid w:val="007D259F"/>
    <w:rsid w:val="007E0F17"/>
    <w:rsid w:val="007E1D14"/>
    <w:rsid w:val="007E28F1"/>
    <w:rsid w:val="008009A4"/>
    <w:rsid w:val="00804615"/>
    <w:rsid w:val="00804DED"/>
    <w:rsid w:val="00806F2B"/>
    <w:rsid w:val="00811289"/>
    <w:rsid w:val="00825225"/>
    <w:rsid w:val="00837AA4"/>
    <w:rsid w:val="008411A7"/>
    <w:rsid w:val="00852294"/>
    <w:rsid w:val="008564A4"/>
    <w:rsid w:val="00870226"/>
    <w:rsid w:val="008A2FED"/>
    <w:rsid w:val="008A4A18"/>
    <w:rsid w:val="008A5FAB"/>
    <w:rsid w:val="008B19A2"/>
    <w:rsid w:val="008B5207"/>
    <w:rsid w:val="008B7968"/>
    <w:rsid w:val="008C056D"/>
    <w:rsid w:val="008C21FF"/>
    <w:rsid w:val="008D55E7"/>
    <w:rsid w:val="008D77A9"/>
    <w:rsid w:val="008E1FD0"/>
    <w:rsid w:val="008E2E52"/>
    <w:rsid w:val="008E5BF5"/>
    <w:rsid w:val="008F5A76"/>
    <w:rsid w:val="00903071"/>
    <w:rsid w:val="00906C6E"/>
    <w:rsid w:val="00921B06"/>
    <w:rsid w:val="00923D9C"/>
    <w:rsid w:val="009364C1"/>
    <w:rsid w:val="00945573"/>
    <w:rsid w:val="0095167B"/>
    <w:rsid w:val="00956ADC"/>
    <w:rsid w:val="00956ED4"/>
    <w:rsid w:val="00962C34"/>
    <w:rsid w:val="00963032"/>
    <w:rsid w:val="00995A38"/>
    <w:rsid w:val="00995BC1"/>
    <w:rsid w:val="009A6BA6"/>
    <w:rsid w:val="009B7EF3"/>
    <w:rsid w:val="009C3098"/>
    <w:rsid w:val="009C3FDE"/>
    <w:rsid w:val="009D01D0"/>
    <w:rsid w:val="009D1609"/>
    <w:rsid w:val="009D3C05"/>
    <w:rsid w:val="009F06A7"/>
    <w:rsid w:val="009F3224"/>
    <w:rsid w:val="00A01128"/>
    <w:rsid w:val="00A11CA2"/>
    <w:rsid w:val="00A2746B"/>
    <w:rsid w:val="00A35196"/>
    <w:rsid w:val="00A4480B"/>
    <w:rsid w:val="00A4758A"/>
    <w:rsid w:val="00A52238"/>
    <w:rsid w:val="00A5308C"/>
    <w:rsid w:val="00A57FE4"/>
    <w:rsid w:val="00A754A0"/>
    <w:rsid w:val="00A81A65"/>
    <w:rsid w:val="00A8415A"/>
    <w:rsid w:val="00AA0289"/>
    <w:rsid w:val="00AA0BDA"/>
    <w:rsid w:val="00AA4AC2"/>
    <w:rsid w:val="00AB1234"/>
    <w:rsid w:val="00AC058E"/>
    <w:rsid w:val="00AC3B65"/>
    <w:rsid w:val="00AD76FB"/>
    <w:rsid w:val="00AE0DDA"/>
    <w:rsid w:val="00AE7E78"/>
    <w:rsid w:val="00AF13F0"/>
    <w:rsid w:val="00AF3996"/>
    <w:rsid w:val="00AF46B9"/>
    <w:rsid w:val="00B007B7"/>
    <w:rsid w:val="00B02180"/>
    <w:rsid w:val="00B10ACF"/>
    <w:rsid w:val="00B150C3"/>
    <w:rsid w:val="00B24CA3"/>
    <w:rsid w:val="00B3039F"/>
    <w:rsid w:val="00B30C88"/>
    <w:rsid w:val="00B33CBA"/>
    <w:rsid w:val="00B352B5"/>
    <w:rsid w:val="00B371B1"/>
    <w:rsid w:val="00B375EC"/>
    <w:rsid w:val="00B510A2"/>
    <w:rsid w:val="00B7680F"/>
    <w:rsid w:val="00B92249"/>
    <w:rsid w:val="00B96EB6"/>
    <w:rsid w:val="00BA1A54"/>
    <w:rsid w:val="00BB28E9"/>
    <w:rsid w:val="00BD3F39"/>
    <w:rsid w:val="00BD7D6F"/>
    <w:rsid w:val="00BE2B26"/>
    <w:rsid w:val="00BE2F24"/>
    <w:rsid w:val="00BE3867"/>
    <w:rsid w:val="00BE58BE"/>
    <w:rsid w:val="00BF53BC"/>
    <w:rsid w:val="00BF7840"/>
    <w:rsid w:val="00C005A7"/>
    <w:rsid w:val="00C04EA3"/>
    <w:rsid w:val="00C06065"/>
    <w:rsid w:val="00C16B65"/>
    <w:rsid w:val="00C17300"/>
    <w:rsid w:val="00C26739"/>
    <w:rsid w:val="00C322D9"/>
    <w:rsid w:val="00C451B4"/>
    <w:rsid w:val="00C517CF"/>
    <w:rsid w:val="00C61A68"/>
    <w:rsid w:val="00C6404E"/>
    <w:rsid w:val="00C65B36"/>
    <w:rsid w:val="00C76190"/>
    <w:rsid w:val="00C867B3"/>
    <w:rsid w:val="00C907D1"/>
    <w:rsid w:val="00C95A68"/>
    <w:rsid w:val="00CA4EED"/>
    <w:rsid w:val="00CB1771"/>
    <w:rsid w:val="00CB2E5E"/>
    <w:rsid w:val="00CB704B"/>
    <w:rsid w:val="00CB79D7"/>
    <w:rsid w:val="00CC22C1"/>
    <w:rsid w:val="00CD5225"/>
    <w:rsid w:val="00CD713E"/>
    <w:rsid w:val="00CE07D1"/>
    <w:rsid w:val="00CF78BB"/>
    <w:rsid w:val="00CF7D47"/>
    <w:rsid w:val="00D04C3C"/>
    <w:rsid w:val="00D05D50"/>
    <w:rsid w:val="00D15230"/>
    <w:rsid w:val="00D17D33"/>
    <w:rsid w:val="00D25740"/>
    <w:rsid w:val="00D25CF2"/>
    <w:rsid w:val="00D262BE"/>
    <w:rsid w:val="00D51383"/>
    <w:rsid w:val="00D754C7"/>
    <w:rsid w:val="00D77222"/>
    <w:rsid w:val="00D83B47"/>
    <w:rsid w:val="00D83FC5"/>
    <w:rsid w:val="00D849B4"/>
    <w:rsid w:val="00DA0CE0"/>
    <w:rsid w:val="00DA4712"/>
    <w:rsid w:val="00DA5CF2"/>
    <w:rsid w:val="00DD5E4D"/>
    <w:rsid w:val="00DE5956"/>
    <w:rsid w:val="00DE7E0D"/>
    <w:rsid w:val="00DF2021"/>
    <w:rsid w:val="00E005C3"/>
    <w:rsid w:val="00E00633"/>
    <w:rsid w:val="00E03237"/>
    <w:rsid w:val="00E13CA6"/>
    <w:rsid w:val="00E14C9D"/>
    <w:rsid w:val="00E23435"/>
    <w:rsid w:val="00E24ABA"/>
    <w:rsid w:val="00E3589C"/>
    <w:rsid w:val="00E36D40"/>
    <w:rsid w:val="00E42133"/>
    <w:rsid w:val="00E44639"/>
    <w:rsid w:val="00E668EB"/>
    <w:rsid w:val="00E6711C"/>
    <w:rsid w:val="00E70573"/>
    <w:rsid w:val="00E773AB"/>
    <w:rsid w:val="00E816A9"/>
    <w:rsid w:val="00E857D6"/>
    <w:rsid w:val="00E85A43"/>
    <w:rsid w:val="00E87730"/>
    <w:rsid w:val="00EB65E1"/>
    <w:rsid w:val="00EC16B1"/>
    <w:rsid w:val="00EC39B7"/>
    <w:rsid w:val="00EC7758"/>
    <w:rsid w:val="00EC789B"/>
    <w:rsid w:val="00ED40A2"/>
    <w:rsid w:val="00ED7D75"/>
    <w:rsid w:val="00EE0BD6"/>
    <w:rsid w:val="00EE178E"/>
    <w:rsid w:val="00EE2B1A"/>
    <w:rsid w:val="00EE6749"/>
    <w:rsid w:val="00EF5935"/>
    <w:rsid w:val="00F02E8E"/>
    <w:rsid w:val="00F03082"/>
    <w:rsid w:val="00F20B81"/>
    <w:rsid w:val="00F723E1"/>
    <w:rsid w:val="00F7419A"/>
    <w:rsid w:val="00F75DFF"/>
    <w:rsid w:val="00F865BC"/>
    <w:rsid w:val="00FA4318"/>
    <w:rsid w:val="00FB1AF4"/>
    <w:rsid w:val="00FB79E0"/>
    <w:rsid w:val="00FF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739"/>
    <w:rPr>
      <w:sz w:val="24"/>
      <w:szCs w:val="24"/>
    </w:rPr>
  </w:style>
  <w:style w:type="paragraph" w:styleId="2">
    <w:name w:val="heading 2"/>
    <w:basedOn w:val="a0"/>
    <w:next w:val="a0"/>
    <w:link w:val="20"/>
    <w:rsid w:val="00962C34"/>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0"/>
    <w:next w:val="a0"/>
    <w:link w:val="30"/>
    <w:rsid w:val="00962C34"/>
    <w:pPr>
      <w:keepNext/>
      <w:keepLines/>
      <w:pBdr>
        <w:top w:val="nil"/>
        <w:left w:val="nil"/>
        <w:bottom w:val="nil"/>
        <w:right w:val="nil"/>
        <w:between w:val="nil"/>
      </w:pBdr>
      <w:spacing w:before="280" w:after="80"/>
      <w:outlineLvl w:val="2"/>
    </w:pPr>
    <w:rPr>
      <w:b/>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32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CB1771"/>
    <w:pPr>
      <w:numPr>
        <w:numId w:val="3"/>
      </w:numPr>
    </w:pPr>
    <w:rPr>
      <w:sz w:val="20"/>
      <w:szCs w:val="20"/>
      <w:lang w:val="en-US"/>
    </w:rPr>
  </w:style>
  <w:style w:type="paragraph" w:styleId="a5">
    <w:name w:val="Balloon Text"/>
    <w:basedOn w:val="a0"/>
    <w:semiHidden/>
    <w:rsid w:val="008F5A76"/>
    <w:rPr>
      <w:rFonts w:ascii="Tahoma" w:hAnsi="Tahoma" w:cs="Tahoma"/>
      <w:sz w:val="16"/>
      <w:szCs w:val="16"/>
    </w:rPr>
  </w:style>
  <w:style w:type="character" w:styleId="a6">
    <w:name w:val="Hyperlink"/>
    <w:rsid w:val="008D55E7"/>
    <w:rPr>
      <w:color w:val="0000FF"/>
      <w:u w:val="single"/>
    </w:rPr>
  </w:style>
  <w:style w:type="paragraph" w:styleId="a7">
    <w:name w:val="header"/>
    <w:basedOn w:val="a0"/>
    <w:link w:val="a8"/>
    <w:rsid w:val="00903071"/>
    <w:pPr>
      <w:tabs>
        <w:tab w:val="center" w:pos="4677"/>
        <w:tab w:val="right" w:pos="9355"/>
      </w:tabs>
    </w:pPr>
    <w:rPr>
      <w:sz w:val="20"/>
      <w:szCs w:val="20"/>
    </w:rPr>
  </w:style>
  <w:style w:type="character" w:customStyle="1" w:styleId="a8">
    <w:name w:val="Верхний колонтитул Знак"/>
    <w:basedOn w:val="a1"/>
    <w:link w:val="a7"/>
    <w:rsid w:val="00903071"/>
  </w:style>
  <w:style w:type="character" w:styleId="a9">
    <w:name w:val="annotation reference"/>
    <w:rsid w:val="00135850"/>
    <w:rPr>
      <w:sz w:val="16"/>
      <w:szCs w:val="16"/>
    </w:rPr>
  </w:style>
  <w:style w:type="paragraph" w:styleId="aa">
    <w:name w:val="annotation text"/>
    <w:basedOn w:val="a0"/>
    <w:link w:val="ab"/>
    <w:rsid w:val="00135850"/>
    <w:rPr>
      <w:sz w:val="20"/>
      <w:szCs w:val="20"/>
    </w:rPr>
  </w:style>
  <w:style w:type="character" w:customStyle="1" w:styleId="ab">
    <w:name w:val="Текст примечания Знак"/>
    <w:basedOn w:val="a1"/>
    <w:link w:val="aa"/>
    <w:rsid w:val="00135850"/>
  </w:style>
  <w:style w:type="paragraph" w:styleId="ac">
    <w:name w:val="annotation subject"/>
    <w:basedOn w:val="aa"/>
    <w:next w:val="aa"/>
    <w:link w:val="ad"/>
    <w:rsid w:val="00135850"/>
    <w:rPr>
      <w:b/>
      <w:bCs/>
    </w:rPr>
  </w:style>
  <w:style w:type="character" w:customStyle="1" w:styleId="ad">
    <w:name w:val="Тема примечания Знак"/>
    <w:link w:val="ac"/>
    <w:rsid w:val="00135850"/>
    <w:rPr>
      <w:b/>
      <w:bCs/>
    </w:rPr>
  </w:style>
  <w:style w:type="paragraph" w:styleId="ae">
    <w:name w:val="Revision"/>
    <w:hidden/>
    <w:uiPriority w:val="99"/>
    <w:semiHidden/>
    <w:rsid w:val="00C06065"/>
    <w:rPr>
      <w:sz w:val="24"/>
      <w:szCs w:val="24"/>
    </w:rPr>
  </w:style>
  <w:style w:type="character" w:styleId="af">
    <w:name w:val="FollowedHyperlink"/>
    <w:basedOn w:val="a1"/>
    <w:semiHidden/>
    <w:unhideWhenUsed/>
    <w:rsid w:val="00535FF7"/>
    <w:rPr>
      <w:color w:val="954F72" w:themeColor="followedHyperlink"/>
      <w:u w:val="single"/>
    </w:rPr>
  </w:style>
  <w:style w:type="paragraph" w:styleId="af0">
    <w:name w:val="footer"/>
    <w:basedOn w:val="a0"/>
    <w:link w:val="af1"/>
    <w:uiPriority w:val="99"/>
    <w:unhideWhenUsed/>
    <w:rsid w:val="00576FFA"/>
    <w:pPr>
      <w:tabs>
        <w:tab w:val="center" w:pos="4677"/>
        <w:tab w:val="right" w:pos="9355"/>
      </w:tabs>
    </w:pPr>
  </w:style>
  <w:style w:type="character" w:customStyle="1" w:styleId="af1">
    <w:name w:val="Нижний колонтитул Знак"/>
    <w:basedOn w:val="a1"/>
    <w:link w:val="af0"/>
    <w:uiPriority w:val="99"/>
    <w:rsid w:val="00576FFA"/>
    <w:rPr>
      <w:sz w:val="24"/>
      <w:szCs w:val="24"/>
    </w:rPr>
  </w:style>
  <w:style w:type="paragraph" w:customStyle="1" w:styleId="FR1">
    <w:name w:val="FR1"/>
    <w:rsid w:val="00162C3B"/>
    <w:pPr>
      <w:widowControl w:val="0"/>
      <w:ind w:left="80"/>
    </w:pPr>
    <w:rPr>
      <w:snapToGrid w:val="0"/>
    </w:rPr>
  </w:style>
  <w:style w:type="character" w:customStyle="1" w:styleId="st">
    <w:name w:val="st"/>
    <w:basedOn w:val="a1"/>
    <w:rsid w:val="00091E48"/>
  </w:style>
  <w:style w:type="character" w:customStyle="1" w:styleId="20">
    <w:name w:val="Заголовок 2 Знак"/>
    <w:basedOn w:val="a1"/>
    <w:link w:val="2"/>
    <w:rsid w:val="00962C34"/>
    <w:rPr>
      <w:b/>
      <w:color w:val="000000"/>
      <w:sz w:val="36"/>
      <w:szCs w:val="36"/>
    </w:rPr>
  </w:style>
  <w:style w:type="character" w:customStyle="1" w:styleId="30">
    <w:name w:val="Заголовок 3 Знак"/>
    <w:basedOn w:val="a1"/>
    <w:link w:val="3"/>
    <w:rsid w:val="00962C34"/>
    <w:rPr>
      <w:b/>
      <w:color w:val="000000"/>
      <w:sz w:val="28"/>
      <w:szCs w:val="28"/>
    </w:rPr>
  </w:style>
  <w:style w:type="paragraph" w:styleId="af2">
    <w:name w:val="Normal (Web)"/>
    <w:basedOn w:val="a0"/>
    <w:uiPriority w:val="99"/>
    <w:semiHidden/>
    <w:unhideWhenUsed/>
    <w:rsid w:val="00962C34"/>
    <w:pPr>
      <w:pBdr>
        <w:top w:val="nil"/>
        <w:left w:val="nil"/>
        <w:bottom w:val="nil"/>
        <w:right w:val="nil"/>
        <w:between w:val="nil"/>
      </w:pBdr>
    </w:pPr>
    <w:rPr>
      <w:color w:val="000000"/>
    </w:rPr>
  </w:style>
  <w:style w:type="paragraph" w:styleId="af3">
    <w:name w:val="No Spacing"/>
    <w:uiPriority w:val="1"/>
    <w:qFormat/>
    <w:rsid w:val="00962C34"/>
    <w:pPr>
      <w:pBdr>
        <w:top w:val="nil"/>
        <w:left w:val="nil"/>
        <w:bottom w:val="nil"/>
        <w:right w:val="nil"/>
        <w:between w:val="nil"/>
      </w:pBdr>
    </w:pPr>
    <w:rPr>
      <w:color w:val="000000"/>
    </w:rPr>
  </w:style>
  <w:style w:type="character" w:customStyle="1" w:styleId="1">
    <w:name w:val="Неразрешенное упоминание1"/>
    <w:basedOn w:val="a1"/>
    <w:uiPriority w:val="99"/>
    <w:semiHidden/>
    <w:unhideWhenUsed/>
    <w:rsid w:val="00956ED4"/>
    <w:rPr>
      <w:color w:val="808080"/>
      <w:shd w:val="clear" w:color="auto" w:fill="E6E6E6"/>
    </w:rPr>
  </w:style>
  <w:style w:type="paragraph" w:styleId="af4">
    <w:name w:val="List Paragraph"/>
    <w:basedOn w:val="a0"/>
    <w:uiPriority w:val="34"/>
    <w:qFormat/>
    <w:rsid w:val="00C76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3984">
      <w:bodyDiv w:val="1"/>
      <w:marLeft w:val="0"/>
      <w:marRight w:val="0"/>
      <w:marTop w:val="0"/>
      <w:marBottom w:val="0"/>
      <w:divBdr>
        <w:top w:val="none" w:sz="0" w:space="0" w:color="auto"/>
        <w:left w:val="none" w:sz="0" w:space="0" w:color="auto"/>
        <w:bottom w:val="none" w:sz="0" w:space="0" w:color="auto"/>
        <w:right w:val="none" w:sz="0" w:space="0" w:color="auto"/>
      </w:divBdr>
    </w:div>
    <w:div w:id="857237089">
      <w:bodyDiv w:val="1"/>
      <w:marLeft w:val="0"/>
      <w:marRight w:val="0"/>
      <w:marTop w:val="0"/>
      <w:marBottom w:val="0"/>
      <w:divBdr>
        <w:top w:val="none" w:sz="0" w:space="0" w:color="auto"/>
        <w:left w:val="none" w:sz="0" w:space="0" w:color="auto"/>
        <w:bottom w:val="none" w:sz="0" w:space="0" w:color="auto"/>
        <w:right w:val="none" w:sz="0" w:space="0" w:color="auto"/>
      </w:divBdr>
    </w:div>
    <w:div w:id="1915578556">
      <w:bodyDiv w:val="1"/>
      <w:marLeft w:val="0"/>
      <w:marRight w:val="0"/>
      <w:marTop w:val="0"/>
      <w:marBottom w:val="0"/>
      <w:divBdr>
        <w:top w:val="none" w:sz="0" w:space="0" w:color="auto"/>
        <w:left w:val="none" w:sz="0" w:space="0" w:color="auto"/>
        <w:bottom w:val="none" w:sz="0" w:space="0" w:color="auto"/>
        <w:right w:val="none" w:sz="0" w:space="0" w:color="auto"/>
      </w:divBdr>
    </w:div>
    <w:div w:id="1976061544">
      <w:bodyDiv w:val="1"/>
      <w:marLeft w:val="0"/>
      <w:marRight w:val="0"/>
      <w:marTop w:val="0"/>
      <w:marBottom w:val="0"/>
      <w:divBdr>
        <w:top w:val="none" w:sz="0" w:space="0" w:color="auto"/>
        <w:left w:val="none" w:sz="0" w:space="0" w:color="auto"/>
        <w:bottom w:val="none" w:sz="0" w:space="0" w:color="auto"/>
        <w:right w:val="none" w:sz="0" w:space="0" w:color="auto"/>
      </w:divBdr>
    </w:div>
    <w:div w:id="19940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s.1c.ru/itsoff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s.1c.ru/db/content/partnerits/src/1%D1%81_%D0%BA%D0%BE%D0%BC%D0%BF%D0%BB%D0%B5%D0%BA%D1%81%D0%BD%D0%B0%D1%8F%20%D0%BF%D0%BE%D0%B4%D0%B4%D0%B5%D1%80%D0%B6%D0%BA%D0%B0.htm?_=1511447131&amp;search=1%F1%20%EA%E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c.ru" TargetMode="External"/><Relationship Id="rId4" Type="http://schemas.microsoft.com/office/2007/relationships/stylesWithEffects" Target="stylesWithEffects.xml"/><Relationship Id="rId9" Type="http://schemas.openxmlformats.org/officeDocument/2006/relationships/hyperlink" Target="http://v8.1c.ru/requirement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FDF1B-9B82-48BF-A6A8-712B2FB8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2538</Words>
  <Characters>14472</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vt:lpstr>
      <vt:lpstr>ДОГОВОР №</vt:lpstr>
    </vt:vector>
  </TitlesOfParts>
  <Company>1C</Company>
  <LinksUpToDate>false</LinksUpToDate>
  <CharactersWithSpaces>16977</CharactersWithSpaces>
  <SharedDoc>false</SharedDoc>
  <HLinks>
    <vt:vector size="12" baseType="variant">
      <vt:variant>
        <vt:i4>4259905</vt:i4>
      </vt:variant>
      <vt:variant>
        <vt:i4>36</vt:i4>
      </vt:variant>
      <vt:variant>
        <vt:i4>0</vt:i4>
      </vt:variant>
      <vt:variant>
        <vt:i4>5</vt:i4>
      </vt:variant>
      <vt:variant>
        <vt:lpwstr>http://www.1c.ru/</vt:lpwstr>
      </vt:variant>
      <vt:variant>
        <vt:lpwstr/>
      </vt:variant>
      <vt:variant>
        <vt:i4>6225989</vt:i4>
      </vt:variant>
      <vt:variant>
        <vt:i4>33</vt:i4>
      </vt:variant>
      <vt:variant>
        <vt:i4>0</vt:i4>
      </vt:variant>
      <vt:variant>
        <vt:i4>5</vt:i4>
      </vt:variant>
      <vt:variant>
        <vt:lpwstr>http://v8.1c.ru/requirements/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Fokina Irina</dc:creator>
  <cp:lastModifiedBy>RePack by Diakov</cp:lastModifiedBy>
  <cp:revision>15</cp:revision>
  <cp:lastPrinted>2018-08-28T07:48:00Z</cp:lastPrinted>
  <dcterms:created xsi:type="dcterms:W3CDTF">2020-05-27T07:09:00Z</dcterms:created>
  <dcterms:modified xsi:type="dcterms:W3CDTF">2020-08-25T10:46:00Z</dcterms:modified>
</cp:coreProperties>
</file>